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F219" w14:textId="4AF110D3" w:rsidR="00B450C3" w:rsidRDefault="00F00EE6" w:rsidP="00F00EE6">
      <w:pPr>
        <w:jc w:val="center"/>
      </w:pPr>
      <w:r>
        <w:rPr>
          <w:noProof/>
        </w:rPr>
        <w:drawing>
          <wp:inline distT="0" distB="0" distL="0" distR="0" wp14:anchorId="1D1F42F3" wp14:editId="22A90252">
            <wp:extent cx="3493135" cy="1170305"/>
            <wp:effectExtent l="0" t="0" r="0" b="0"/>
            <wp:docPr id="184505704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57045" name="Picture 2"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3135" cy="1170305"/>
                    </a:xfrm>
                    <a:prstGeom prst="rect">
                      <a:avLst/>
                    </a:prstGeom>
                    <a:noFill/>
                  </pic:spPr>
                </pic:pic>
              </a:graphicData>
            </a:graphic>
          </wp:inline>
        </w:drawing>
      </w:r>
    </w:p>
    <w:p w14:paraId="25F0A5D7" w14:textId="5C8C6E2C" w:rsidR="00F00EE6" w:rsidRDefault="00F00EE6" w:rsidP="00F00EE6">
      <w:pPr>
        <w:jc w:val="center"/>
      </w:pPr>
      <w:r w:rsidRPr="00AD665B">
        <w:rPr>
          <w:noProof/>
        </w:rPr>
        <w:drawing>
          <wp:inline distT="0" distB="0" distL="0" distR="0" wp14:anchorId="126B63EE" wp14:editId="771AAEB6">
            <wp:extent cx="5731510" cy="3646170"/>
            <wp:effectExtent l="0" t="0" r="0" b="0"/>
            <wp:docPr id="4169988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646170"/>
                    </a:xfrm>
                    <a:prstGeom prst="rect">
                      <a:avLst/>
                    </a:prstGeom>
                    <a:noFill/>
                    <a:ln>
                      <a:noFill/>
                    </a:ln>
                  </pic:spPr>
                </pic:pic>
              </a:graphicData>
            </a:graphic>
          </wp:inline>
        </w:drawing>
      </w:r>
    </w:p>
    <w:p w14:paraId="7A475E53" w14:textId="70588477" w:rsidR="00F00EE6" w:rsidRPr="00474CF4" w:rsidRDefault="00F00EE6" w:rsidP="00F00EE6">
      <w:pPr>
        <w:jc w:val="center"/>
        <w:rPr>
          <w:sz w:val="36"/>
          <w:szCs w:val="36"/>
        </w:rPr>
      </w:pPr>
      <w:r>
        <w:rPr>
          <w:sz w:val="36"/>
          <w:szCs w:val="36"/>
        </w:rPr>
        <w:t xml:space="preserve">Tuesday the </w:t>
      </w:r>
      <w:r w:rsidR="0030791E">
        <w:rPr>
          <w:sz w:val="36"/>
          <w:szCs w:val="36"/>
        </w:rPr>
        <w:t>24th of</w:t>
      </w:r>
      <w:r>
        <w:rPr>
          <w:sz w:val="36"/>
          <w:szCs w:val="36"/>
        </w:rPr>
        <w:t xml:space="preserve"> March </w:t>
      </w:r>
      <w:r w:rsidRPr="00474CF4">
        <w:rPr>
          <w:sz w:val="36"/>
          <w:szCs w:val="36"/>
        </w:rPr>
        <w:t>202</w:t>
      </w:r>
      <w:r>
        <w:rPr>
          <w:sz w:val="36"/>
          <w:szCs w:val="36"/>
        </w:rPr>
        <w:t>6</w:t>
      </w:r>
      <w:r w:rsidRPr="00474CF4">
        <w:rPr>
          <w:sz w:val="36"/>
          <w:szCs w:val="36"/>
        </w:rPr>
        <w:t xml:space="preserve"> At 7:30 PM </w:t>
      </w:r>
    </w:p>
    <w:p w14:paraId="1EFA9070" w14:textId="77777777" w:rsidR="00F00EE6" w:rsidRPr="00474CF4" w:rsidRDefault="00F00EE6" w:rsidP="00F00EE6">
      <w:pPr>
        <w:jc w:val="center"/>
        <w:rPr>
          <w:sz w:val="36"/>
          <w:szCs w:val="36"/>
        </w:rPr>
      </w:pPr>
      <w:r w:rsidRPr="00474CF4">
        <w:rPr>
          <w:sz w:val="36"/>
          <w:szCs w:val="36"/>
        </w:rPr>
        <w:t xml:space="preserve">At Rowsley Village Hall, School Lane, Rowsley DE4 2EE </w:t>
      </w:r>
    </w:p>
    <w:p w14:paraId="0D83DCF3" w14:textId="77777777" w:rsidR="00F00EE6" w:rsidRDefault="00F00EE6" w:rsidP="00F00EE6">
      <w:pPr>
        <w:jc w:val="center"/>
        <w:rPr>
          <w:sz w:val="36"/>
          <w:szCs w:val="36"/>
        </w:rPr>
      </w:pPr>
      <w:r w:rsidRPr="00474CF4">
        <w:rPr>
          <w:sz w:val="36"/>
          <w:szCs w:val="36"/>
        </w:rPr>
        <w:t>For the purpose of transacting the business on the agenda.</w:t>
      </w:r>
    </w:p>
    <w:p w14:paraId="16C01BF7" w14:textId="77777777" w:rsidR="00F00EE6" w:rsidRDefault="00F00EE6" w:rsidP="00F00EE6">
      <w:pPr>
        <w:jc w:val="center"/>
        <w:rPr>
          <w:sz w:val="36"/>
          <w:szCs w:val="36"/>
        </w:rPr>
      </w:pPr>
    </w:p>
    <w:p w14:paraId="62FD835B" w14:textId="77777777" w:rsidR="00F00EE6" w:rsidRDefault="00F00EE6" w:rsidP="00F00EE6">
      <w:pPr>
        <w:jc w:val="center"/>
        <w:rPr>
          <w:sz w:val="36"/>
          <w:szCs w:val="36"/>
        </w:rPr>
      </w:pPr>
      <w:r w:rsidRPr="004050D8">
        <w:rPr>
          <w:noProof/>
          <w:sz w:val="36"/>
          <w:szCs w:val="36"/>
        </w:rPr>
        <w:t xml:space="preserve"> </w:t>
      </w:r>
      <w:r w:rsidRPr="00D32D1C">
        <w:rPr>
          <w:noProof/>
          <w:sz w:val="36"/>
          <w:szCs w:val="36"/>
        </w:rPr>
        <w:drawing>
          <wp:inline distT="0" distB="0" distL="0" distR="0" wp14:anchorId="4F8E3AF2" wp14:editId="1E7831B4">
            <wp:extent cx="1552575" cy="152400"/>
            <wp:effectExtent l="0" t="0" r="9525" b="0"/>
            <wp:docPr id="1821064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152400"/>
                    </a:xfrm>
                    <a:prstGeom prst="rect">
                      <a:avLst/>
                    </a:prstGeom>
                    <a:noFill/>
                    <a:ln>
                      <a:noFill/>
                    </a:ln>
                  </pic:spPr>
                </pic:pic>
              </a:graphicData>
            </a:graphic>
          </wp:inline>
        </w:drawing>
      </w:r>
    </w:p>
    <w:p w14:paraId="32A535D7" w14:textId="77777777" w:rsidR="00F00EE6" w:rsidRPr="00E90241" w:rsidRDefault="00F00EE6" w:rsidP="00F00EE6">
      <w:pPr>
        <w:jc w:val="center"/>
        <w:rPr>
          <w:sz w:val="36"/>
          <w:szCs w:val="36"/>
        </w:rPr>
      </w:pPr>
      <w:r w:rsidRPr="00E90241">
        <w:rPr>
          <w:sz w:val="36"/>
          <w:szCs w:val="36"/>
        </w:rPr>
        <w:t>Steven Tomlinson</w:t>
      </w:r>
      <w:r>
        <w:rPr>
          <w:sz w:val="36"/>
          <w:szCs w:val="36"/>
        </w:rPr>
        <w:t>.</w:t>
      </w:r>
    </w:p>
    <w:p w14:paraId="070F55A5" w14:textId="77777777" w:rsidR="00F00EE6" w:rsidRDefault="00F00EE6" w:rsidP="00F00EE6">
      <w:pPr>
        <w:jc w:val="center"/>
        <w:rPr>
          <w:sz w:val="36"/>
          <w:szCs w:val="36"/>
        </w:rPr>
      </w:pPr>
      <w:r w:rsidRPr="00E90241">
        <w:rPr>
          <w:sz w:val="36"/>
          <w:szCs w:val="36"/>
        </w:rPr>
        <w:t>Clerk-RFO &amp; Proper Officer</w:t>
      </w:r>
      <w:r>
        <w:rPr>
          <w:sz w:val="36"/>
          <w:szCs w:val="36"/>
        </w:rPr>
        <w:t>.</w:t>
      </w:r>
    </w:p>
    <w:p w14:paraId="72555AED" w14:textId="77777777" w:rsidR="00F00EE6" w:rsidRDefault="00F00EE6" w:rsidP="00F00EE6">
      <w:pPr>
        <w:jc w:val="center"/>
        <w:rPr>
          <w:sz w:val="36"/>
          <w:szCs w:val="36"/>
        </w:rPr>
      </w:pPr>
      <w:r w:rsidRPr="006626A4">
        <w:rPr>
          <w:sz w:val="36"/>
          <w:szCs w:val="36"/>
        </w:rPr>
        <w:t>NORTHWOOD &amp; TINKERSLEY PARISH COUNCIL</w:t>
      </w:r>
      <w:r>
        <w:rPr>
          <w:sz w:val="36"/>
          <w:szCs w:val="36"/>
        </w:rPr>
        <w:t>.</w:t>
      </w:r>
    </w:p>
    <w:p w14:paraId="2FA23706" w14:textId="4E42EE77" w:rsidR="00F00EE6" w:rsidRDefault="00F00EE6" w:rsidP="00F00EE6">
      <w:pPr>
        <w:jc w:val="center"/>
        <w:rPr>
          <w:sz w:val="28"/>
          <w:szCs w:val="28"/>
        </w:rPr>
      </w:pPr>
      <w:r w:rsidRPr="00AD697B">
        <w:rPr>
          <w:b/>
          <w:bCs/>
          <w:sz w:val="36"/>
          <w:szCs w:val="36"/>
        </w:rPr>
        <w:lastRenderedPageBreak/>
        <w:t>DATE:</w:t>
      </w:r>
      <w:r>
        <w:rPr>
          <w:b/>
          <w:bCs/>
          <w:sz w:val="36"/>
          <w:szCs w:val="36"/>
        </w:rPr>
        <w:t xml:space="preserve"> </w:t>
      </w:r>
      <w:r w:rsidR="00DF5CB4">
        <w:rPr>
          <w:b/>
          <w:bCs/>
          <w:sz w:val="36"/>
          <w:szCs w:val="36"/>
        </w:rPr>
        <w:t>1</w:t>
      </w:r>
      <w:r w:rsidR="004174AC">
        <w:rPr>
          <w:b/>
          <w:bCs/>
          <w:sz w:val="36"/>
          <w:szCs w:val="36"/>
        </w:rPr>
        <w:t>6</w:t>
      </w:r>
      <w:r w:rsidR="00DF5CB4" w:rsidRPr="00DF5CB4">
        <w:rPr>
          <w:b/>
          <w:bCs/>
          <w:sz w:val="36"/>
          <w:szCs w:val="36"/>
          <w:vertAlign w:val="superscript"/>
        </w:rPr>
        <w:t>th</w:t>
      </w:r>
      <w:r w:rsidR="00DF5CB4">
        <w:rPr>
          <w:b/>
          <w:bCs/>
          <w:sz w:val="36"/>
          <w:szCs w:val="36"/>
        </w:rPr>
        <w:t xml:space="preserve"> of March </w:t>
      </w:r>
      <w:r>
        <w:rPr>
          <w:b/>
          <w:bCs/>
          <w:sz w:val="36"/>
          <w:szCs w:val="36"/>
        </w:rPr>
        <w:t>2026</w:t>
      </w:r>
    </w:p>
    <w:p w14:paraId="7D25A62F" w14:textId="3E504906" w:rsidR="00F00EE6" w:rsidRPr="002C5900" w:rsidRDefault="00F00EE6" w:rsidP="00F00EE6">
      <w:pPr>
        <w:jc w:val="center"/>
        <w:rPr>
          <w:sz w:val="28"/>
          <w:szCs w:val="28"/>
        </w:rPr>
      </w:pPr>
      <w:r w:rsidRPr="002C5900">
        <w:rPr>
          <w:sz w:val="28"/>
          <w:szCs w:val="28"/>
        </w:rPr>
        <w:t>Pursuant to Schedule 12 of the Local Government Act 1972 notice is hereby given that the following items of business are to be discussed at the Ordinary Meeting of Northwood &amp; Tinkersley Parish Council on</w:t>
      </w:r>
      <w:r>
        <w:rPr>
          <w:sz w:val="28"/>
          <w:szCs w:val="28"/>
        </w:rPr>
        <w:t xml:space="preserve"> Tuesday the </w:t>
      </w:r>
      <w:r w:rsidR="0015687A">
        <w:rPr>
          <w:sz w:val="28"/>
          <w:szCs w:val="28"/>
        </w:rPr>
        <w:t>24</w:t>
      </w:r>
      <w:r w:rsidR="0015687A" w:rsidRPr="00F00EE6">
        <w:rPr>
          <w:sz w:val="28"/>
          <w:szCs w:val="28"/>
          <w:vertAlign w:val="superscript"/>
        </w:rPr>
        <w:t>th of</w:t>
      </w:r>
      <w:r w:rsidR="0015687A">
        <w:rPr>
          <w:sz w:val="28"/>
          <w:szCs w:val="28"/>
        </w:rPr>
        <w:t xml:space="preserve"> </w:t>
      </w:r>
      <w:r>
        <w:rPr>
          <w:sz w:val="28"/>
          <w:szCs w:val="28"/>
        </w:rPr>
        <w:t>March</w:t>
      </w:r>
      <w:r w:rsidRPr="002C5900">
        <w:rPr>
          <w:sz w:val="28"/>
          <w:szCs w:val="28"/>
        </w:rPr>
        <w:t xml:space="preserve"> 202</w:t>
      </w:r>
      <w:r>
        <w:rPr>
          <w:sz w:val="28"/>
          <w:szCs w:val="28"/>
        </w:rPr>
        <w:t>6 at 7:30pm</w:t>
      </w:r>
      <w:r w:rsidRPr="002C5900">
        <w:rPr>
          <w:sz w:val="28"/>
          <w:szCs w:val="28"/>
        </w:rPr>
        <w:t xml:space="preserve"> in the </w:t>
      </w:r>
      <w:r>
        <w:rPr>
          <w:sz w:val="28"/>
          <w:szCs w:val="28"/>
        </w:rPr>
        <w:t>P</w:t>
      </w:r>
      <w:r w:rsidRPr="002C5900">
        <w:rPr>
          <w:sz w:val="28"/>
          <w:szCs w:val="28"/>
        </w:rPr>
        <w:t>arish Hall</w:t>
      </w:r>
      <w:r>
        <w:rPr>
          <w:sz w:val="28"/>
          <w:szCs w:val="28"/>
        </w:rPr>
        <w:t>,</w:t>
      </w:r>
      <w:r w:rsidRPr="002C5900">
        <w:rPr>
          <w:sz w:val="28"/>
          <w:szCs w:val="28"/>
        </w:rPr>
        <w:t xml:space="preserve"> School Lane</w:t>
      </w:r>
      <w:r>
        <w:rPr>
          <w:sz w:val="28"/>
          <w:szCs w:val="28"/>
        </w:rPr>
        <w:t>,</w:t>
      </w:r>
      <w:r w:rsidRPr="002C5900">
        <w:rPr>
          <w:sz w:val="28"/>
          <w:szCs w:val="28"/>
        </w:rPr>
        <w:t xml:space="preserve"> Rowsley</w:t>
      </w:r>
      <w:r>
        <w:rPr>
          <w:sz w:val="28"/>
          <w:szCs w:val="28"/>
        </w:rPr>
        <w:t>.</w:t>
      </w:r>
    </w:p>
    <w:p w14:paraId="28656471" w14:textId="77777777" w:rsidR="00F00EE6" w:rsidRPr="00B20BC3" w:rsidRDefault="00F00EE6" w:rsidP="00F00EE6">
      <w:pPr>
        <w:jc w:val="center"/>
        <w:rPr>
          <w:sz w:val="36"/>
          <w:szCs w:val="36"/>
        </w:rPr>
      </w:pPr>
      <w:r w:rsidRPr="00B20BC3">
        <w:rPr>
          <w:sz w:val="36"/>
          <w:szCs w:val="36"/>
        </w:rPr>
        <w:t>Steven Tomlinson: Clerk-RPO and Proper Officer to the Council</w:t>
      </w:r>
      <w:r>
        <w:rPr>
          <w:sz w:val="36"/>
          <w:szCs w:val="36"/>
        </w:rPr>
        <w:t>.</w:t>
      </w:r>
      <w:r w:rsidRPr="00B20BC3">
        <w:rPr>
          <w:sz w:val="36"/>
          <w:szCs w:val="36"/>
        </w:rPr>
        <w:t xml:space="preserve"> </w:t>
      </w:r>
    </w:p>
    <w:p w14:paraId="54CB1732" w14:textId="77777777" w:rsidR="00F00EE6" w:rsidRPr="00D67EE9" w:rsidRDefault="00F00EE6" w:rsidP="00F00EE6">
      <w:pPr>
        <w:jc w:val="center"/>
        <w:rPr>
          <w:sz w:val="48"/>
          <w:szCs w:val="48"/>
        </w:rPr>
      </w:pPr>
      <w:r w:rsidRPr="00D67EE9">
        <w:rPr>
          <w:sz w:val="48"/>
          <w:szCs w:val="48"/>
        </w:rPr>
        <w:t xml:space="preserve">Northwood &amp; Tinkersley Parish Council </w:t>
      </w:r>
    </w:p>
    <w:p w14:paraId="0E45B255" w14:textId="77777777" w:rsidR="00F00EE6" w:rsidRDefault="00F00EE6" w:rsidP="00F00EE6">
      <w:pPr>
        <w:jc w:val="center"/>
        <w:rPr>
          <w:sz w:val="48"/>
          <w:szCs w:val="48"/>
        </w:rPr>
      </w:pPr>
      <w:r w:rsidRPr="00D67EE9">
        <w:rPr>
          <w:sz w:val="48"/>
          <w:szCs w:val="48"/>
        </w:rPr>
        <w:t>AGENDA</w:t>
      </w:r>
      <w:r>
        <w:rPr>
          <w:sz w:val="48"/>
          <w:szCs w:val="48"/>
        </w:rPr>
        <w:t>.</w:t>
      </w:r>
    </w:p>
    <w:p w14:paraId="22D72033" w14:textId="77777777" w:rsidR="00F00EE6" w:rsidRPr="00567455" w:rsidRDefault="00F00EE6" w:rsidP="00F00EE6">
      <w:pPr>
        <w:pStyle w:val="ListParagraph"/>
      </w:pPr>
    </w:p>
    <w:p w14:paraId="31FB1CA5" w14:textId="77777777" w:rsidR="00F00EE6" w:rsidRPr="00567455" w:rsidRDefault="00F00EE6" w:rsidP="00F00EE6">
      <w:pPr>
        <w:pStyle w:val="ListParagraph"/>
        <w:numPr>
          <w:ilvl w:val="0"/>
          <w:numId w:val="1"/>
        </w:numPr>
        <w:rPr>
          <w:b/>
          <w:bCs/>
        </w:rPr>
      </w:pPr>
      <w:r w:rsidRPr="00567455">
        <w:rPr>
          <w:b/>
          <w:bCs/>
        </w:rPr>
        <w:t>Apologies for Absence:</w:t>
      </w:r>
    </w:p>
    <w:p w14:paraId="0986B0CC" w14:textId="77777777" w:rsidR="00F00EE6" w:rsidRPr="00567455" w:rsidRDefault="00F00EE6" w:rsidP="00F00EE6">
      <w:pPr>
        <w:pStyle w:val="ListParagraph"/>
        <w:rPr>
          <w:b/>
          <w:bCs/>
        </w:rPr>
      </w:pPr>
    </w:p>
    <w:p w14:paraId="0F394732" w14:textId="77777777" w:rsidR="00F00EE6" w:rsidRPr="00567455" w:rsidRDefault="00F00EE6" w:rsidP="00F00EE6">
      <w:pPr>
        <w:pStyle w:val="ListParagraph"/>
        <w:numPr>
          <w:ilvl w:val="0"/>
          <w:numId w:val="1"/>
        </w:numPr>
        <w:rPr>
          <w:b/>
          <w:bCs/>
        </w:rPr>
      </w:pPr>
      <w:r w:rsidRPr="00567455">
        <w:rPr>
          <w:b/>
          <w:bCs/>
        </w:rPr>
        <w:t>Social Media:</w:t>
      </w:r>
    </w:p>
    <w:p w14:paraId="236D0EC6" w14:textId="77777777" w:rsidR="00F00EE6" w:rsidRPr="00567455" w:rsidRDefault="00F00EE6" w:rsidP="00F00EE6">
      <w:pPr>
        <w:pStyle w:val="ListParagraph"/>
        <w:rPr>
          <w:b/>
          <w:bCs/>
        </w:rPr>
      </w:pPr>
      <w:r w:rsidRPr="00567455">
        <w:t>The Council welcomes the use of social media, filming and recording at meetings, provided that such activities do not disrupt and or otherwise have an adverse effect on the meeting.</w:t>
      </w:r>
    </w:p>
    <w:p w14:paraId="29DC91F4" w14:textId="09D19E7A" w:rsidR="00F00EE6" w:rsidRDefault="00F00EE6" w:rsidP="00F00EE6">
      <w:pPr>
        <w:pStyle w:val="ListParagraph"/>
      </w:pPr>
      <w:r w:rsidRPr="00567455">
        <w:t>Members of the public wishing to record the meeting should declare so at this point</w:t>
      </w:r>
      <w:r w:rsidR="001A7304">
        <w:t>.</w:t>
      </w:r>
    </w:p>
    <w:p w14:paraId="65B63A21" w14:textId="4268CD07" w:rsidR="001A7304" w:rsidRPr="00567455" w:rsidRDefault="001A7304" w:rsidP="00F00EE6">
      <w:pPr>
        <w:pStyle w:val="ListParagraph"/>
      </w:pPr>
      <w:r>
        <w:t>The Clerk will make a voice recording of the meeting for the purpose of accurate minute taking only. The recording will be deleted when the minutes are approved by Council.</w:t>
      </w:r>
    </w:p>
    <w:p w14:paraId="0DD8172F" w14:textId="77777777" w:rsidR="00F00EE6" w:rsidRPr="00567455" w:rsidRDefault="00F00EE6" w:rsidP="00F00EE6">
      <w:pPr>
        <w:pStyle w:val="ListParagraph"/>
        <w:rPr>
          <w:b/>
          <w:bCs/>
        </w:rPr>
      </w:pPr>
    </w:p>
    <w:p w14:paraId="35FE1BE0" w14:textId="77777777" w:rsidR="00F00EE6" w:rsidRPr="00567455" w:rsidRDefault="00F00EE6" w:rsidP="00F00EE6">
      <w:pPr>
        <w:pStyle w:val="ListParagraph"/>
        <w:numPr>
          <w:ilvl w:val="0"/>
          <w:numId w:val="1"/>
        </w:numPr>
        <w:rPr>
          <w:b/>
          <w:bCs/>
        </w:rPr>
      </w:pPr>
      <w:r w:rsidRPr="00567455">
        <w:rPr>
          <w:b/>
          <w:bCs/>
        </w:rPr>
        <w:t>Declarations of Interest:</w:t>
      </w:r>
    </w:p>
    <w:p w14:paraId="708023E2" w14:textId="77777777" w:rsidR="00F00EE6" w:rsidRPr="00567455" w:rsidRDefault="00F00EE6" w:rsidP="00F00EE6">
      <w:pPr>
        <w:pStyle w:val="ListParagraph"/>
        <w:rPr>
          <w:b/>
          <w:bCs/>
        </w:rPr>
      </w:pPr>
      <w:r w:rsidRPr="00567455">
        <w:rPr>
          <w:b/>
          <w:bCs/>
        </w:rPr>
        <w:t>(a) Declarations of Members Interests</w:t>
      </w:r>
    </w:p>
    <w:p w14:paraId="7EED8830" w14:textId="77777777" w:rsidR="00F00EE6" w:rsidRPr="00567455" w:rsidRDefault="00F00EE6" w:rsidP="00F00EE6">
      <w:r w:rsidRPr="00567455">
        <w:rPr>
          <w:b/>
          <w:bCs/>
        </w:rPr>
        <w:t xml:space="preserve">        </w:t>
      </w:r>
      <w:r>
        <w:rPr>
          <w:b/>
          <w:bCs/>
        </w:rPr>
        <w:t xml:space="preserve"> </w:t>
      </w:r>
      <w:r w:rsidRPr="00567455">
        <w:rPr>
          <w:b/>
          <w:bCs/>
        </w:rPr>
        <w:t xml:space="preserve">     </w:t>
      </w:r>
      <w:r w:rsidRPr="00567455">
        <w:t>Members of the Authority are required to declare any interests they</w:t>
      </w:r>
    </w:p>
    <w:p w14:paraId="798E99A3" w14:textId="77777777" w:rsidR="00F00EE6" w:rsidRPr="00567455" w:rsidRDefault="00F00EE6" w:rsidP="00F00EE6">
      <w:pPr>
        <w:rPr>
          <w:b/>
          <w:bCs/>
        </w:rPr>
      </w:pPr>
      <w:r w:rsidRPr="00567455">
        <w:t xml:space="preserve">      </w:t>
      </w:r>
      <w:r>
        <w:t xml:space="preserve"> </w:t>
      </w:r>
      <w:r w:rsidRPr="00567455">
        <w:t xml:space="preserve">       have which are covered by Section43 of the Localism Act 2011.</w:t>
      </w:r>
    </w:p>
    <w:p w14:paraId="6EA8FA53" w14:textId="77777777" w:rsidR="00F00EE6" w:rsidRPr="00567455" w:rsidRDefault="00F00EE6" w:rsidP="00F00EE6">
      <w:pPr>
        <w:pStyle w:val="ListParagraph"/>
        <w:rPr>
          <w:b/>
          <w:bCs/>
        </w:rPr>
      </w:pPr>
      <w:r w:rsidRPr="00567455">
        <w:rPr>
          <w:b/>
          <w:bCs/>
        </w:rPr>
        <w:t>(b) Register of Members Interest:</w:t>
      </w:r>
    </w:p>
    <w:p w14:paraId="63982295" w14:textId="77777777" w:rsidR="00F00EE6" w:rsidRDefault="00F00EE6" w:rsidP="00F00EE6">
      <w:pPr>
        <w:pStyle w:val="ListParagraph"/>
      </w:pPr>
      <w:r w:rsidRPr="00567455">
        <w:t>As a matter of good convenience and best practice, members are reminded that they have a duty to keep their register of interest up to date, and that any changes in their interests should be declared to the monitoring officer of Derbyshire Dales District</w:t>
      </w:r>
      <w:r w:rsidRPr="00567455">
        <w:rPr>
          <w:b/>
          <w:bCs/>
        </w:rPr>
        <w:t xml:space="preserve"> </w:t>
      </w:r>
      <w:r w:rsidRPr="00567455">
        <w:t>Council within 30 days of the member becoming aware of the change.</w:t>
      </w:r>
    </w:p>
    <w:p w14:paraId="5E73A5A3" w14:textId="77777777" w:rsidR="00F00EE6" w:rsidRPr="00567455" w:rsidRDefault="00F00EE6" w:rsidP="00F00EE6">
      <w:pPr>
        <w:pStyle w:val="ListParagraph"/>
      </w:pPr>
    </w:p>
    <w:p w14:paraId="15A6538E" w14:textId="77777777" w:rsidR="00F00EE6" w:rsidRDefault="00F00EE6" w:rsidP="00F00EE6">
      <w:pPr>
        <w:pStyle w:val="ListParagraph"/>
        <w:numPr>
          <w:ilvl w:val="0"/>
          <w:numId w:val="1"/>
        </w:numPr>
        <w:rPr>
          <w:b/>
          <w:bCs/>
        </w:rPr>
      </w:pPr>
      <w:r w:rsidRPr="00C9171D">
        <w:rPr>
          <w:b/>
          <w:bCs/>
        </w:rPr>
        <w:t xml:space="preserve">  Variation of</w:t>
      </w:r>
      <w:r>
        <w:rPr>
          <w:b/>
          <w:bCs/>
        </w:rPr>
        <w:t xml:space="preserve"> order of</w:t>
      </w:r>
      <w:r w:rsidRPr="00C9171D">
        <w:rPr>
          <w:b/>
          <w:bCs/>
        </w:rPr>
        <w:t xml:space="preserve"> Business:</w:t>
      </w:r>
    </w:p>
    <w:p w14:paraId="28E0334C" w14:textId="77777777" w:rsidR="00F00EE6" w:rsidRDefault="00F00EE6" w:rsidP="00F00EE6">
      <w:pPr>
        <w:pStyle w:val="ListParagraph"/>
        <w:rPr>
          <w:b/>
          <w:bCs/>
        </w:rPr>
      </w:pPr>
    </w:p>
    <w:p w14:paraId="3C1CB3BD" w14:textId="77777777" w:rsidR="00F00EE6" w:rsidRDefault="00F00EE6" w:rsidP="00F00EE6">
      <w:pPr>
        <w:pStyle w:val="ListParagraph"/>
        <w:numPr>
          <w:ilvl w:val="0"/>
          <w:numId w:val="1"/>
        </w:numPr>
        <w:rPr>
          <w:b/>
          <w:bCs/>
        </w:rPr>
      </w:pPr>
      <w:r w:rsidRPr="0034108F">
        <w:rPr>
          <w:b/>
          <w:bCs/>
        </w:rPr>
        <w:t>Public Participation:</w:t>
      </w:r>
    </w:p>
    <w:p w14:paraId="34283E4A" w14:textId="77777777" w:rsidR="00F00EE6" w:rsidRDefault="00F00EE6" w:rsidP="00F00EE6">
      <w:pPr>
        <w:pStyle w:val="ListParagraph"/>
        <w:numPr>
          <w:ilvl w:val="0"/>
          <w:numId w:val="2"/>
        </w:numPr>
      </w:pPr>
      <w:r w:rsidRPr="00C97547">
        <w:rPr>
          <w:b/>
          <w:bCs/>
        </w:rPr>
        <w:t>Members of the public</w:t>
      </w:r>
      <w:r>
        <w:t>:</w:t>
      </w:r>
    </w:p>
    <w:p w14:paraId="22E196BB" w14:textId="77777777" w:rsidR="00F00EE6" w:rsidRDefault="00F00EE6" w:rsidP="00F00EE6">
      <w:pPr>
        <w:pStyle w:val="ListParagraph"/>
        <w:ind w:left="1080"/>
      </w:pPr>
      <w:r>
        <w:t xml:space="preserve">In accordance with Standing Orders members of the public will be given a total period of thirty minutes (each member of the public is entitled to speak for a total period of five minutes) in order to ask questions on matters stated on the meeting's agenda. </w:t>
      </w:r>
    </w:p>
    <w:p w14:paraId="43604E43" w14:textId="77777777" w:rsidR="00F00EE6" w:rsidRDefault="00F00EE6" w:rsidP="00F00EE6">
      <w:pPr>
        <w:pStyle w:val="ListParagraph"/>
        <w:ind w:left="1080"/>
      </w:pPr>
    </w:p>
    <w:p w14:paraId="60A7415F" w14:textId="77777777" w:rsidR="00F00EE6" w:rsidRPr="001266EC" w:rsidRDefault="00F00EE6" w:rsidP="00F00EE6">
      <w:pPr>
        <w:pStyle w:val="ListParagraph"/>
        <w:numPr>
          <w:ilvl w:val="0"/>
          <w:numId w:val="2"/>
        </w:numPr>
        <w:rPr>
          <w:b/>
          <w:bCs/>
        </w:rPr>
      </w:pPr>
      <w:r>
        <w:t xml:space="preserve"> </w:t>
      </w:r>
      <w:r w:rsidRPr="001266EC">
        <w:rPr>
          <w:b/>
          <w:bCs/>
        </w:rPr>
        <w:t>Local Authority Section</w:t>
      </w:r>
      <w:r>
        <w:rPr>
          <w:b/>
          <w:bCs/>
        </w:rPr>
        <w:t>:</w:t>
      </w:r>
    </w:p>
    <w:p w14:paraId="0B83BBF9" w14:textId="77777777" w:rsidR="00F00EE6" w:rsidRDefault="00F00EE6" w:rsidP="00F00EE6">
      <w:pPr>
        <w:pStyle w:val="ListParagraph"/>
        <w:ind w:left="1080"/>
      </w:pPr>
      <w:r>
        <w:t>If the Police Liaison Officer, a County Council or District Council Member is in attendance they will be given the opportunity to raise any relevant matter.</w:t>
      </w:r>
    </w:p>
    <w:p w14:paraId="57CEE67E" w14:textId="77777777" w:rsidR="00F00EE6" w:rsidRPr="00086C9B" w:rsidRDefault="00F00EE6" w:rsidP="00F00EE6">
      <w:pPr>
        <w:pStyle w:val="ListParagraph"/>
        <w:ind w:left="1080"/>
      </w:pPr>
    </w:p>
    <w:p w14:paraId="3306ABEB" w14:textId="77DD37FD" w:rsidR="00F00EE6" w:rsidRPr="000E5D4F" w:rsidRDefault="00F00EE6" w:rsidP="00F00EE6">
      <w:pPr>
        <w:pStyle w:val="ListParagraph"/>
        <w:numPr>
          <w:ilvl w:val="0"/>
          <w:numId w:val="1"/>
        </w:numPr>
        <w:rPr>
          <w:b/>
          <w:bCs/>
        </w:rPr>
      </w:pPr>
      <w:r>
        <w:rPr>
          <w:b/>
          <w:bCs/>
        </w:rPr>
        <w:t>To Consider any items which should be taken in exclusion of the press and public</w:t>
      </w:r>
      <w:r w:rsidR="000E5D4F">
        <w:rPr>
          <w:b/>
          <w:bCs/>
        </w:rPr>
        <w:t>.</w:t>
      </w:r>
    </w:p>
    <w:p w14:paraId="034F5302" w14:textId="65C3FB2E" w:rsidR="000E5D4F" w:rsidRDefault="000E5D4F" w:rsidP="000E5D4F">
      <w:pPr>
        <w:pStyle w:val="ListParagraph"/>
        <w:ind w:left="785"/>
      </w:pPr>
      <w:r>
        <w:t>If the Council decides to exclude the press and public it will be necessary to pass a resolution in the following terms: “That in the view of the confidential nature of the business about to be transacted to consider a resolution to exclude the Press and Public from the meeting in accordance with the Public Bodies (Admission to Meetings) Act 196,s1, in order the term,2. A reason must be stated.</w:t>
      </w:r>
    </w:p>
    <w:p w14:paraId="3D37FA4F" w14:textId="77777777" w:rsidR="000E5D4F" w:rsidRDefault="000E5D4F" w:rsidP="000E5D4F">
      <w:pPr>
        <w:pStyle w:val="ListParagraph"/>
        <w:ind w:left="785"/>
        <w:rPr>
          <w:b/>
          <w:bCs/>
        </w:rPr>
      </w:pPr>
    </w:p>
    <w:p w14:paraId="0683B09D" w14:textId="79A0F5E6" w:rsidR="00F00EE6" w:rsidRPr="000E5D4F" w:rsidRDefault="00F00EE6" w:rsidP="000E5D4F">
      <w:pPr>
        <w:pStyle w:val="ListParagraph"/>
        <w:numPr>
          <w:ilvl w:val="0"/>
          <w:numId w:val="1"/>
        </w:numPr>
        <w:rPr>
          <w:b/>
          <w:bCs/>
        </w:rPr>
      </w:pPr>
      <w:r>
        <w:rPr>
          <w:b/>
          <w:bCs/>
        </w:rPr>
        <w:t xml:space="preserve">To approve the minutes of the ordinary Parish Council meeting held on the </w:t>
      </w:r>
      <w:r w:rsidR="0030791E">
        <w:rPr>
          <w:b/>
          <w:bCs/>
        </w:rPr>
        <w:t>20</w:t>
      </w:r>
      <w:r w:rsidR="0030791E" w:rsidRPr="00F00EE6">
        <w:rPr>
          <w:b/>
          <w:bCs/>
          <w:vertAlign w:val="superscript"/>
        </w:rPr>
        <w:t>t</w:t>
      </w:r>
      <w:r w:rsidR="0030791E">
        <w:rPr>
          <w:b/>
          <w:bCs/>
          <w:vertAlign w:val="superscript"/>
        </w:rPr>
        <w:t>h of</w:t>
      </w:r>
      <w:r>
        <w:rPr>
          <w:b/>
          <w:bCs/>
        </w:rPr>
        <w:t xml:space="preserve"> January 2026.</w:t>
      </w:r>
      <w:r w:rsidR="007D1C3A">
        <w:rPr>
          <w:b/>
          <w:bCs/>
        </w:rPr>
        <w:t xml:space="preserve"> And the </w:t>
      </w:r>
      <w:r w:rsidR="00CD58DB">
        <w:rPr>
          <w:b/>
          <w:bCs/>
        </w:rPr>
        <w:t xml:space="preserve">Extraordinary meeting on the </w:t>
      </w:r>
      <w:r w:rsidR="0030791E">
        <w:rPr>
          <w:b/>
          <w:bCs/>
        </w:rPr>
        <w:t>14</w:t>
      </w:r>
      <w:r w:rsidR="0030791E" w:rsidRPr="00CD58DB">
        <w:rPr>
          <w:b/>
          <w:bCs/>
          <w:vertAlign w:val="superscript"/>
        </w:rPr>
        <w:t>th of</w:t>
      </w:r>
      <w:r w:rsidR="00CD58DB">
        <w:rPr>
          <w:b/>
          <w:bCs/>
        </w:rPr>
        <w:t xml:space="preserve"> March </w:t>
      </w:r>
      <w:r w:rsidR="0030791E">
        <w:rPr>
          <w:b/>
          <w:bCs/>
        </w:rPr>
        <w:t>2026.</w:t>
      </w:r>
    </w:p>
    <w:p w14:paraId="051B25B8" w14:textId="77777777" w:rsidR="00F00EE6" w:rsidRDefault="00F00EE6" w:rsidP="00F00EE6">
      <w:pPr>
        <w:pStyle w:val="ListParagraph"/>
        <w:ind w:left="785"/>
        <w:rPr>
          <w:b/>
          <w:bCs/>
        </w:rPr>
      </w:pPr>
    </w:p>
    <w:p w14:paraId="6B49C0E6" w14:textId="2EFFB259" w:rsidR="00F00EE6" w:rsidRPr="00264318" w:rsidRDefault="00F00EE6" w:rsidP="00F00EE6">
      <w:pPr>
        <w:pStyle w:val="ListParagraph"/>
        <w:numPr>
          <w:ilvl w:val="0"/>
          <w:numId w:val="1"/>
        </w:numPr>
      </w:pPr>
      <w:r>
        <w:rPr>
          <w:b/>
          <w:bCs/>
        </w:rPr>
        <w:t>Planning Applications</w:t>
      </w:r>
      <w:r w:rsidRPr="00264318">
        <w:t>:</w:t>
      </w:r>
      <w:r w:rsidR="00E81D68">
        <w:t xml:space="preserve"> None at time of </w:t>
      </w:r>
      <w:r w:rsidR="00F13A5C">
        <w:t>the agenda was published.</w:t>
      </w:r>
    </w:p>
    <w:p w14:paraId="077A342A" w14:textId="77777777" w:rsidR="00F00EE6" w:rsidRPr="003D7B92" w:rsidRDefault="00F00EE6" w:rsidP="00F00EE6">
      <w:pPr>
        <w:pStyle w:val="ListParagraph"/>
        <w:rPr>
          <w:b/>
          <w:bCs/>
        </w:rPr>
      </w:pPr>
    </w:p>
    <w:p w14:paraId="26819351" w14:textId="77777777" w:rsidR="00F00EE6" w:rsidRPr="003D7B92" w:rsidRDefault="00F00EE6" w:rsidP="00F00EE6">
      <w:pPr>
        <w:pStyle w:val="ListParagraph"/>
        <w:rPr>
          <w:b/>
          <w:bCs/>
        </w:rPr>
      </w:pPr>
    </w:p>
    <w:p w14:paraId="53FD42B2" w14:textId="0941AE89" w:rsidR="00F00EE6" w:rsidRPr="000B4FE9" w:rsidRDefault="00F00EE6" w:rsidP="00F00EE6">
      <w:pPr>
        <w:pStyle w:val="ListParagraph"/>
        <w:numPr>
          <w:ilvl w:val="0"/>
          <w:numId w:val="1"/>
        </w:numPr>
        <w:rPr>
          <w:b/>
          <w:bCs/>
        </w:rPr>
      </w:pPr>
      <w:r>
        <w:rPr>
          <w:b/>
          <w:bCs/>
        </w:rPr>
        <w:t xml:space="preserve">Finances: </w:t>
      </w:r>
      <w:r w:rsidR="00CC22F0">
        <w:t>For the Clerk to give an update on the Councils Finance before the end of year Audit</w:t>
      </w:r>
      <w:r w:rsidR="004A44BD">
        <w:t xml:space="preserve"> and For Council to agree that the </w:t>
      </w:r>
      <w:r w:rsidR="003E5165">
        <w:t xml:space="preserve">accounts are up to date and can be signed of </w:t>
      </w:r>
      <w:r w:rsidR="00750FDA">
        <w:t>in Mays meeting</w:t>
      </w:r>
      <w:r w:rsidR="003E5165">
        <w:t>.</w:t>
      </w:r>
      <w:r w:rsidR="00530505">
        <w:t xml:space="preserve"> </w:t>
      </w:r>
      <w:r w:rsidR="005814C5">
        <w:t>See appendix A</w:t>
      </w:r>
    </w:p>
    <w:p w14:paraId="43D35F6C" w14:textId="77777777" w:rsidR="000B4FE9" w:rsidRPr="00483E5B" w:rsidRDefault="000B4FE9" w:rsidP="000B4FE9">
      <w:pPr>
        <w:pStyle w:val="ListParagraph"/>
        <w:ind w:left="785"/>
        <w:rPr>
          <w:b/>
          <w:bCs/>
        </w:rPr>
      </w:pPr>
    </w:p>
    <w:p w14:paraId="1A8DDDAB" w14:textId="651B5FB5" w:rsidR="00483E5B" w:rsidRPr="00C847C3" w:rsidRDefault="00483E5B" w:rsidP="00F00EE6">
      <w:pPr>
        <w:pStyle w:val="ListParagraph"/>
        <w:numPr>
          <w:ilvl w:val="0"/>
          <w:numId w:val="1"/>
        </w:numPr>
        <w:rPr>
          <w:b/>
          <w:bCs/>
        </w:rPr>
      </w:pPr>
      <w:r>
        <w:rPr>
          <w:b/>
          <w:bCs/>
        </w:rPr>
        <w:t>Audit:</w:t>
      </w:r>
      <w:r>
        <w:t xml:space="preserve"> </w:t>
      </w:r>
      <w:r w:rsidR="00F0346C">
        <w:t xml:space="preserve">The Clerk has received </w:t>
      </w:r>
      <w:r w:rsidR="00DA12DF">
        <w:t xml:space="preserve">a </w:t>
      </w:r>
      <w:r w:rsidR="00753299">
        <w:t>quote for £239</w:t>
      </w:r>
      <w:r w:rsidR="00DA12DF">
        <w:t xml:space="preserve"> from DALC to carry out this </w:t>
      </w:r>
      <w:r w:rsidR="00EE604B">
        <w:t>year’s</w:t>
      </w:r>
      <w:r w:rsidR="00DA12DF">
        <w:t xml:space="preserve"> audit. The Clerk would like </w:t>
      </w:r>
      <w:r w:rsidR="00833FF0">
        <w:t xml:space="preserve">Council to </w:t>
      </w:r>
      <w:r w:rsidR="00EE604B">
        <w:t>accept</w:t>
      </w:r>
      <w:r w:rsidR="00833FF0">
        <w:t xml:space="preserve"> the quote, given the fact Council did not have </w:t>
      </w:r>
      <w:r w:rsidR="00EE604B">
        <w:t xml:space="preserve">full control of the accounts for several years. </w:t>
      </w:r>
      <w:r w:rsidR="0004675C">
        <w:t xml:space="preserve">The Clerk feels a full audit by DALC will </w:t>
      </w:r>
      <w:r w:rsidR="000B4FE9">
        <w:t>remove any doubts that the accounts are true and UpToDate.</w:t>
      </w:r>
    </w:p>
    <w:p w14:paraId="5E66312B" w14:textId="77777777" w:rsidR="00C847C3" w:rsidRPr="00C847C3" w:rsidRDefault="00C847C3" w:rsidP="00C847C3">
      <w:pPr>
        <w:pStyle w:val="ListParagraph"/>
        <w:rPr>
          <w:b/>
          <w:bCs/>
        </w:rPr>
      </w:pPr>
    </w:p>
    <w:p w14:paraId="54B27CAF" w14:textId="5118678D" w:rsidR="00C847C3" w:rsidRPr="00C821CF" w:rsidRDefault="00C847C3" w:rsidP="00F00EE6">
      <w:pPr>
        <w:pStyle w:val="ListParagraph"/>
        <w:numPr>
          <w:ilvl w:val="0"/>
          <w:numId w:val="1"/>
        </w:numPr>
        <w:rPr>
          <w:b/>
          <w:bCs/>
        </w:rPr>
      </w:pPr>
      <w:r>
        <w:rPr>
          <w:b/>
          <w:bCs/>
        </w:rPr>
        <w:t>D</w:t>
      </w:r>
      <w:r w:rsidR="00166C06">
        <w:rPr>
          <w:b/>
          <w:bCs/>
        </w:rPr>
        <w:t xml:space="preserve">ALC Membership: </w:t>
      </w:r>
      <w:r w:rsidR="00264175">
        <w:t xml:space="preserve">To discuss the Councils membership of </w:t>
      </w:r>
      <w:r w:rsidR="005F5D1A">
        <w:t>Derbyshire Association of Local Councils</w:t>
      </w:r>
      <w:r w:rsidR="0008669A">
        <w:t xml:space="preserve"> and </w:t>
      </w:r>
      <w:r w:rsidR="00622DA1">
        <w:t xml:space="preserve">to vote on </w:t>
      </w:r>
      <w:r w:rsidR="00A53352">
        <w:t>whether</w:t>
      </w:r>
      <w:r w:rsidR="00622DA1">
        <w:t xml:space="preserve"> the Council still require membership</w:t>
      </w:r>
      <w:r w:rsidR="00A53352">
        <w:t>.</w:t>
      </w:r>
      <w:r w:rsidR="005F5D1A">
        <w:t xml:space="preserve"> This </w:t>
      </w:r>
      <w:r w:rsidR="00A53352">
        <w:t>year’s</w:t>
      </w:r>
      <w:r w:rsidR="005F5D1A">
        <w:t xml:space="preserve"> membe</w:t>
      </w:r>
      <w:r w:rsidR="0008669A">
        <w:t>rship is £</w:t>
      </w:r>
      <w:r w:rsidR="00C12A1D">
        <w:t>384</w:t>
      </w:r>
    </w:p>
    <w:p w14:paraId="105C9E96" w14:textId="77777777" w:rsidR="00C821CF" w:rsidRPr="00C821CF" w:rsidRDefault="00C821CF" w:rsidP="00C821CF">
      <w:pPr>
        <w:pStyle w:val="ListParagraph"/>
        <w:rPr>
          <w:b/>
          <w:bCs/>
        </w:rPr>
      </w:pPr>
    </w:p>
    <w:p w14:paraId="404E2134" w14:textId="45C18747" w:rsidR="00C821CF" w:rsidRPr="006F2852" w:rsidRDefault="00C821CF" w:rsidP="00F00EE6">
      <w:pPr>
        <w:pStyle w:val="ListParagraph"/>
        <w:numPr>
          <w:ilvl w:val="0"/>
          <w:numId w:val="1"/>
        </w:numPr>
        <w:rPr>
          <w:b/>
          <w:bCs/>
        </w:rPr>
      </w:pPr>
      <w:r>
        <w:rPr>
          <w:b/>
          <w:bCs/>
        </w:rPr>
        <w:lastRenderedPageBreak/>
        <w:t xml:space="preserve">Defibs: </w:t>
      </w:r>
      <w:r>
        <w:t>For Council to Authorize the payment of £300 for the new defib pads which have expired. This will bring the Defib back to full operational order</w:t>
      </w:r>
    </w:p>
    <w:p w14:paraId="0BDDD939" w14:textId="77777777" w:rsidR="006F2852" w:rsidRPr="006F2852" w:rsidRDefault="006F2852" w:rsidP="006F2852">
      <w:pPr>
        <w:pStyle w:val="ListParagraph"/>
        <w:rPr>
          <w:b/>
          <w:bCs/>
        </w:rPr>
      </w:pPr>
    </w:p>
    <w:p w14:paraId="2469DA06" w14:textId="5C19AED6" w:rsidR="006F2852" w:rsidRPr="006F2852" w:rsidRDefault="006F2852" w:rsidP="006F2852">
      <w:pPr>
        <w:pStyle w:val="ListParagraph"/>
        <w:numPr>
          <w:ilvl w:val="0"/>
          <w:numId w:val="1"/>
        </w:numPr>
        <w:rPr>
          <w:b/>
          <w:bCs/>
        </w:rPr>
      </w:pPr>
      <w:r>
        <w:rPr>
          <w:b/>
          <w:bCs/>
        </w:rPr>
        <w:t xml:space="preserve">New Yellow Grit Bin. </w:t>
      </w:r>
      <w:r>
        <w:t xml:space="preserve">A new yellow grit bin has been purchased by Ben Briant and placed on </w:t>
      </w:r>
      <w:r w:rsidRPr="003C2F00">
        <w:t>Northwood Lane, by the junction with Lumb Lane</w:t>
      </w:r>
      <w:r>
        <w:t>. The Clerk has emailed Derbyshire County Council and requested that the bin be filled as it will help with the safety of the residents.  The quote back form Derbyshire County Council is £127.68. They have also stated that we must put a notice on the bin stating it belongs to the Parish Council, so any problems are reported to us and not to Derbyshire County Council.</w:t>
      </w:r>
    </w:p>
    <w:p w14:paraId="35F49050" w14:textId="77777777" w:rsidR="00F00EE6" w:rsidRPr="00530687" w:rsidRDefault="00F00EE6" w:rsidP="00F00EE6">
      <w:pPr>
        <w:pStyle w:val="ListParagraph"/>
        <w:rPr>
          <w:b/>
          <w:bCs/>
        </w:rPr>
      </w:pPr>
    </w:p>
    <w:p w14:paraId="02512B40" w14:textId="453127D3" w:rsidR="00F00EE6" w:rsidRPr="00D228A2" w:rsidRDefault="00CC22F0" w:rsidP="00F00EE6">
      <w:pPr>
        <w:pStyle w:val="ListParagraph"/>
        <w:numPr>
          <w:ilvl w:val="0"/>
          <w:numId w:val="1"/>
        </w:numPr>
        <w:rPr>
          <w:b/>
          <w:bCs/>
        </w:rPr>
      </w:pPr>
      <w:r>
        <w:rPr>
          <w:b/>
          <w:bCs/>
        </w:rPr>
        <w:t xml:space="preserve">  To Discuss a Mail Shot: Proposed by Councillor D Neath.</w:t>
      </w:r>
      <w:r>
        <w:t xml:space="preserve"> To put out a Mail shot. </w:t>
      </w:r>
      <w:r w:rsidR="001A7304">
        <w:t xml:space="preserve">In the form of a leaflet so that we can communicate what is happening in the parish. The cost of the mail shot will be around £400. </w:t>
      </w:r>
    </w:p>
    <w:p w14:paraId="00D5F68B" w14:textId="77777777" w:rsidR="00D228A2" w:rsidRPr="00D228A2" w:rsidRDefault="00D228A2" w:rsidP="00D228A2">
      <w:pPr>
        <w:pStyle w:val="ListParagraph"/>
        <w:rPr>
          <w:b/>
          <w:bCs/>
        </w:rPr>
      </w:pPr>
    </w:p>
    <w:p w14:paraId="4C19476D" w14:textId="6BF02B46" w:rsidR="00D228A2" w:rsidRPr="00B0739C" w:rsidRDefault="00645DDE" w:rsidP="00F00EE6">
      <w:pPr>
        <w:pStyle w:val="ListParagraph"/>
        <w:numPr>
          <w:ilvl w:val="0"/>
          <w:numId w:val="1"/>
        </w:numPr>
        <w:rPr>
          <w:b/>
          <w:bCs/>
        </w:rPr>
      </w:pPr>
      <w:r>
        <w:rPr>
          <w:b/>
          <w:bCs/>
        </w:rPr>
        <w:t>Mino</w:t>
      </w:r>
      <w:r w:rsidR="0036330E">
        <w:rPr>
          <w:b/>
          <w:bCs/>
        </w:rPr>
        <w:t>r Repairs: Proposed by Councillor C Ragg</w:t>
      </w:r>
      <w:r w:rsidR="001E2F2C">
        <w:rPr>
          <w:b/>
          <w:bCs/>
        </w:rPr>
        <w:t>.</w:t>
      </w:r>
      <w:r w:rsidR="001E2F2C">
        <w:t xml:space="preserve"> To put together a minor repairs list </w:t>
      </w:r>
      <w:r w:rsidR="0051385C">
        <w:t xml:space="preserve">including potholes, broken pavements overgrown trees </w:t>
      </w:r>
      <w:r w:rsidR="00A81590">
        <w:t xml:space="preserve">hedgerows that are the property </w:t>
      </w:r>
      <w:r w:rsidR="006242EB">
        <w:t xml:space="preserve">or responsibility </w:t>
      </w:r>
      <w:r w:rsidR="00A81590">
        <w:t xml:space="preserve">of Derbyshire </w:t>
      </w:r>
      <w:r w:rsidR="006242EB">
        <w:t>Da</w:t>
      </w:r>
      <w:r w:rsidR="00A81590">
        <w:t>les District Council</w:t>
      </w:r>
      <w:r w:rsidR="006242EB">
        <w:t xml:space="preserve"> and Derbyshire County </w:t>
      </w:r>
      <w:r w:rsidR="00C46E4C">
        <w:t>Council.</w:t>
      </w:r>
    </w:p>
    <w:p w14:paraId="7EF4F616" w14:textId="77777777" w:rsidR="00F00EE6" w:rsidRPr="00E670B8" w:rsidRDefault="00F00EE6" w:rsidP="00F00EE6">
      <w:pPr>
        <w:pStyle w:val="ListParagraph"/>
        <w:rPr>
          <w:b/>
          <w:bCs/>
        </w:rPr>
      </w:pPr>
    </w:p>
    <w:p w14:paraId="12122EA7" w14:textId="16ACFCEE" w:rsidR="006F2852" w:rsidRDefault="00D07312" w:rsidP="006F2852">
      <w:pPr>
        <w:pStyle w:val="ListParagraph"/>
        <w:numPr>
          <w:ilvl w:val="0"/>
          <w:numId w:val="1"/>
        </w:numPr>
        <w:rPr>
          <w:b/>
          <w:bCs/>
        </w:rPr>
      </w:pPr>
      <w:r>
        <w:rPr>
          <w:b/>
          <w:bCs/>
        </w:rPr>
        <w:t>Recreation Ground:</w:t>
      </w:r>
      <w:r w:rsidR="00E94D90">
        <w:rPr>
          <w:b/>
          <w:bCs/>
        </w:rPr>
        <w:t xml:space="preserve"> </w:t>
      </w:r>
      <w:r w:rsidR="002C505D">
        <w:t xml:space="preserve">Please see the minutes from the </w:t>
      </w:r>
      <w:r w:rsidR="00AA4068">
        <w:t>extraordinary</w:t>
      </w:r>
      <w:r w:rsidR="002C505D">
        <w:t xml:space="preserve"> meeting </w:t>
      </w:r>
      <w:r w:rsidR="00E94D90">
        <w:t xml:space="preserve">held on the </w:t>
      </w:r>
      <w:r w:rsidR="00AA4068">
        <w:t>1</w:t>
      </w:r>
      <w:r w:rsidR="007F1E85">
        <w:t>7</w:t>
      </w:r>
      <w:r w:rsidR="00AA4068" w:rsidRPr="00E94D90">
        <w:rPr>
          <w:vertAlign w:val="superscript"/>
        </w:rPr>
        <w:t>th of</w:t>
      </w:r>
      <w:r w:rsidR="00E94D90">
        <w:t xml:space="preserve"> </w:t>
      </w:r>
      <w:r w:rsidR="001C201A">
        <w:t>March 2026</w:t>
      </w:r>
      <w:r w:rsidR="0091585E">
        <w:t xml:space="preserve"> </w:t>
      </w:r>
    </w:p>
    <w:p w14:paraId="2801A2A3" w14:textId="77777777" w:rsidR="006F2852" w:rsidRPr="006F2852" w:rsidRDefault="006F2852" w:rsidP="006F2852">
      <w:pPr>
        <w:rPr>
          <w:b/>
          <w:bCs/>
        </w:rPr>
      </w:pPr>
    </w:p>
    <w:p w14:paraId="5300AFBE" w14:textId="58EA8FF7" w:rsidR="002F28E6" w:rsidRPr="000F0FD2" w:rsidRDefault="007E7F14" w:rsidP="000F0FD2">
      <w:pPr>
        <w:pStyle w:val="ListParagraph"/>
        <w:numPr>
          <w:ilvl w:val="0"/>
          <w:numId w:val="1"/>
        </w:numPr>
        <w:rPr>
          <w:b/>
          <w:bCs/>
        </w:rPr>
      </w:pPr>
      <w:r w:rsidRPr="00B82526">
        <w:rPr>
          <w:b/>
          <w:bCs/>
        </w:rPr>
        <w:t xml:space="preserve">Correspondence </w:t>
      </w:r>
      <w:r w:rsidR="00CB1CBA">
        <w:rPr>
          <w:b/>
          <w:bCs/>
        </w:rPr>
        <w:t>R</w:t>
      </w:r>
      <w:r w:rsidRPr="00B82526">
        <w:rPr>
          <w:b/>
          <w:bCs/>
        </w:rPr>
        <w:t>eceived:</w:t>
      </w:r>
      <w:r w:rsidRPr="00B82526">
        <w:t xml:space="preserve"> </w:t>
      </w:r>
      <w:r>
        <w:t xml:space="preserve">  This section is to Discuss any correspondence that may have been received by the Clerk on or after the date the agenda was received by Councillors.</w:t>
      </w:r>
    </w:p>
    <w:p w14:paraId="42539CA5" w14:textId="77777777" w:rsidR="001A7304" w:rsidRPr="001A7304" w:rsidRDefault="001A7304" w:rsidP="001A7304">
      <w:pPr>
        <w:pStyle w:val="ListParagraph"/>
        <w:rPr>
          <w:b/>
          <w:bCs/>
        </w:rPr>
      </w:pPr>
    </w:p>
    <w:p w14:paraId="67585221" w14:textId="661AE059" w:rsidR="001A7304" w:rsidRPr="008A7B12" w:rsidRDefault="001A7304" w:rsidP="00F00EE6">
      <w:pPr>
        <w:pStyle w:val="ListParagraph"/>
        <w:numPr>
          <w:ilvl w:val="0"/>
          <w:numId w:val="1"/>
        </w:numPr>
        <w:rPr>
          <w:b/>
          <w:bCs/>
        </w:rPr>
      </w:pPr>
      <w:r>
        <w:rPr>
          <w:b/>
          <w:bCs/>
        </w:rPr>
        <w:t xml:space="preserve"> Northwood and Tinkersley Parish Annual Meeting: </w:t>
      </w:r>
      <w:r>
        <w:t>The annual meeting will take place on Tuesday</w:t>
      </w:r>
      <w:r w:rsidR="00A136C4">
        <w:t xml:space="preserve"> 19</w:t>
      </w:r>
      <w:r w:rsidR="00A136C4" w:rsidRPr="00A136C4">
        <w:rPr>
          <w:vertAlign w:val="superscript"/>
        </w:rPr>
        <w:t>th</w:t>
      </w:r>
      <w:r w:rsidR="00A136C4">
        <w:t xml:space="preserve"> of May</w:t>
      </w:r>
      <w:r>
        <w:t xml:space="preserve"> </w:t>
      </w:r>
      <w:r w:rsidR="00A136C4">
        <w:t>2026 at 6:30 in the Village Hall School Lane Rowsley.</w:t>
      </w:r>
    </w:p>
    <w:p w14:paraId="4D7971E2" w14:textId="77777777" w:rsidR="008A7B12" w:rsidRPr="008A7B12" w:rsidRDefault="008A7B12" w:rsidP="008A7B12">
      <w:pPr>
        <w:pStyle w:val="ListParagraph"/>
        <w:rPr>
          <w:b/>
          <w:bCs/>
        </w:rPr>
      </w:pPr>
    </w:p>
    <w:p w14:paraId="7E6D9852" w14:textId="05B74C26" w:rsidR="008A7B12" w:rsidRPr="001A7304" w:rsidRDefault="008A7B12" w:rsidP="00F00EE6">
      <w:pPr>
        <w:pStyle w:val="ListParagraph"/>
        <w:numPr>
          <w:ilvl w:val="0"/>
          <w:numId w:val="1"/>
        </w:numPr>
        <w:rPr>
          <w:b/>
          <w:bCs/>
        </w:rPr>
      </w:pPr>
      <w:r>
        <w:rPr>
          <w:b/>
          <w:bCs/>
        </w:rPr>
        <w:t xml:space="preserve">Date Of Parish </w:t>
      </w:r>
      <w:r w:rsidR="004B3D31">
        <w:rPr>
          <w:b/>
          <w:bCs/>
        </w:rPr>
        <w:t>Annual General</w:t>
      </w:r>
      <w:r>
        <w:rPr>
          <w:b/>
          <w:bCs/>
        </w:rPr>
        <w:t xml:space="preserve"> Meeting: </w:t>
      </w:r>
      <w:r>
        <w:t xml:space="preserve">Tuesday </w:t>
      </w:r>
      <w:r w:rsidR="00C536E1">
        <w:t>19</w:t>
      </w:r>
      <w:r w:rsidR="00C536E1" w:rsidRPr="00C536E1">
        <w:rPr>
          <w:vertAlign w:val="superscript"/>
        </w:rPr>
        <w:t>th</w:t>
      </w:r>
      <w:r w:rsidR="00C536E1">
        <w:t xml:space="preserve"> May 2026 </w:t>
      </w:r>
      <w:r w:rsidR="0090452D">
        <w:t>at 6:30pm in</w:t>
      </w:r>
      <w:r w:rsidR="00B233BE">
        <w:t xml:space="preserve"> the Village Hall</w:t>
      </w:r>
      <w:r w:rsidR="0090452D">
        <w:t>,</w:t>
      </w:r>
      <w:r w:rsidR="00B233BE">
        <w:t xml:space="preserve"> Sc</w:t>
      </w:r>
      <w:r w:rsidR="0090452D">
        <w:t>hool Lane, Rowsley</w:t>
      </w:r>
      <w:r w:rsidR="003637F9">
        <w:t>.</w:t>
      </w:r>
    </w:p>
    <w:p w14:paraId="2EA74676" w14:textId="77777777" w:rsidR="001A7304" w:rsidRPr="001A7304" w:rsidRDefault="001A7304" w:rsidP="001A7304">
      <w:pPr>
        <w:pStyle w:val="ListParagraph"/>
        <w:rPr>
          <w:b/>
          <w:bCs/>
        </w:rPr>
      </w:pPr>
    </w:p>
    <w:p w14:paraId="2C8CBFD0" w14:textId="6388FD73" w:rsidR="001A7304" w:rsidRDefault="001A7304" w:rsidP="00F00EE6">
      <w:pPr>
        <w:pStyle w:val="ListParagraph"/>
        <w:numPr>
          <w:ilvl w:val="0"/>
          <w:numId w:val="1"/>
        </w:numPr>
        <w:rPr>
          <w:b/>
          <w:bCs/>
        </w:rPr>
      </w:pPr>
      <w:r>
        <w:rPr>
          <w:b/>
          <w:bCs/>
        </w:rPr>
        <w:t>Date of the next Full Council meeting</w:t>
      </w:r>
      <w:r w:rsidR="00A136C4">
        <w:rPr>
          <w:b/>
          <w:bCs/>
        </w:rPr>
        <w:t xml:space="preserve">: </w:t>
      </w:r>
      <w:r w:rsidR="00A136C4">
        <w:t>Tuesday 19</w:t>
      </w:r>
      <w:r w:rsidR="00A136C4" w:rsidRPr="00A136C4">
        <w:rPr>
          <w:vertAlign w:val="superscript"/>
        </w:rPr>
        <w:t>th</w:t>
      </w:r>
      <w:r w:rsidR="0015687A">
        <w:rPr>
          <w:vertAlign w:val="superscript"/>
        </w:rPr>
        <w:t xml:space="preserve"> of </w:t>
      </w:r>
      <w:r w:rsidR="00A136C4">
        <w:t>May 2026 at 7:30 pm in the Village Hall</w:t>
      </w:r>
      <w:r w:rsidR="003637F9">
        <w:t>,</w:t>
      </w:r>
      <w:r w:rsidR="00A136C4">
        <w:t xml:space="preserve"> School Lane</w:t>
      </w:r>
      <w:r w:rsidR="003637F9">
        <w:t>,</w:t>
      </w:r>
      <w:r w:rsidR="00A136C4">
        <w:t xml:space="preserve"> Rowsley.</w:t>
      </w:r>
      <w:r w:rsidR="00EF148B">
        <w:t xml:space="preserve"> </w:t>
      </w:r>
    </w:p>
    <w:p w14:paraId="3F27F0A2" w14:textId="77777777" w:rsidR="00F00EE6" w:rsidRDefault="00F00EE6" w:rsidP="00F00EE6"/>
    <w:sectPr w:rsidR="00F00E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00"/>
    <w:multiLevelType w:val="multilevel"/>
    <w:tmpl w:val="7F74E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E0D6F"/>
    <w:multiLevelType w:val="hybridMultilevel"/>
    <w:tmpl w:val="F8FA4BD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3755647"/>
    <w:multiLevelType w:val="multilevel"/>
    <w:tmpl w:val="51B63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03E5C"/>
    <w:multiLevelType w:val="multilevel"/>
    <w:tmpl w:val="2EC2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575C6"/>
    <w:multiLevelType w:val="multilevel"/>
    <w:tmpl w:val="F4C02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257BB7"/>
    <w:multiLevelType w:val="multilevel"/>
    <w:tmpl w:val="C3DC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417AA9"/>
    <w:multiLevelType w:val="multilevel"/>
    <w:tmpl w:val="CF489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EB1C18"/>
    <w:multiLevelType w:val="multilevel"/>
    <w:tmpl w:val="F130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300B10"/>
    <w:multiLevelType w:val="multilevel"/>
    <w:tmpl w:val="09821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3D76D6"/>
    <w:multiLevelType w:val="multilevel"/>
    <w:tmpl w:val="A016F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F452F1"/>
    <w:multiLevelType w:val="multilevel"/>
    <w:tmpl w:val="451CB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2D4905"/>
    <w:multiLevelType w:val="multilevel"/>
    <w:tmpl w:val="30463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1718A"/>
    <w:multiLevelType w:val="multilevel"/>
    <w:tmpl w:val="1C460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2834AC"/>
    <w:multiLevelType w:val="multilevel"/>
    <w:tmpl w:val="D8306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7A79CE"/>
    <w:multiLevelType w:val="multilevel"/>
    <w:tmpl w:val="57F4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C625C9"/>
    <w:multiLevelType w:val="multilevel"/>
    <w:tmpl w:val="9E3E4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70573E"/>
    <w:multiLevelType w:val="multilevel"/>
    <w:tmpl w:val="5AC25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EA4945"/>
    <w:multiLevelType w:val="multilevel"/>
    <w:tmpl w:val="2FFA0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EF2103"/>
    <w:multiLevelType w:val="multilevel"/>
    <w:tmpl w:val="3EBC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2C56E2"/>
    <w:multiLevelType w:val="multilevel"/>
    <w:tmpl w:val="A67E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626C9F"/>
    <w:multiLevelType w:val="multilevel"/>
    <w:tmpl w:val="CFC42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481458"/>
    <w:multiLevelType w:val="multilevel"/>
    <w:tmpl w:val="72C67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D81150"/>
    <w:multiLevelType w:val="multilevel"/>
    <w:tmpl w:val="CF1C1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8E0A10"/>
    <w:multiLevelType w:val="multilevel"/>
    <w:tmpl w:val="83A02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B151D2"/>
    <w:multiLevelType w:val="multilevel"/>
    <w:tmpl w:val="45B49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EC100C"/>
    <w:multiLevelType w:val="multilevel"/>
    <w:tmpl w:val="B4440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6425EB"/>
    <w:multiLevelType w:val="multilevel"/>
    <w:tmpl w:val="A8069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527147"/>
    <w:multiLevelType w:val="multilevel"/>
    <w:tmpl w:val="0EB4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6776C7"/>
    <w:multiLevelType w:val="multilevel"/>
    <w:tmpl w:val="10CA6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05262D"/>
    <w:multiLevelType w:val="multilevel"/>
    <w:tmpl w:val="7804C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A338E"/>
    <w:multiLevelType w:val="multilevel"/>
    <w:tmpl w:val="0062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FB6170"/>
    <w:multiLevelType w:val="multilevel"/>
    <w:tmpl w:val="815E7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AA24B1"/>
    <w:multiLevelType w:val="multilevel"/>
    <w:tmpl w:val="A712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A8562E"/>
    <w:multiLevelType w:val="multilevel"/>
    <w:tmpl w:val="BD9E0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A50117"/>
    <w:multiLevelType w:val="multilevel"/>
    <w:tmpl w:val="0224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254EE4"/>
    <w:multiLevelType w:val="hybridMultilevel"/>
    <w:tmpl w:val="E2FC6E36"/>
    <w:lvl w:ilvl="0" w:tplc="871235A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F9A53A4"/>
    <w:multiLevelType w:val="multilevel"/>
    <w:tmpl w:val="F3A0C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DD4E70"/>
    <w:multiLevelType w:val="multilevel"/>
    <w:tmpl w:val="C23CF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FE5278"/>
    <w:multiLevelType w:val="multilevel"/>
    <w:tmpl w:val="368AC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EC4B99"/>
    <w:multiLevelType w:val="multilevel"/>
    <w:tmpl w:val="FA32F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B1472B"/>
    <w:multiLevelType w:val="multilevel"/>
    <w:tmpl w:val="E3BAF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A27E18"/>
    <w:multiLevelType w:val="multilevel"/>
    <w:tmpl w:val="60342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A13EA4"/>
    <w:multiLevelType w:val="hybridMultilevel"/>
    <w:tmpl w:val="EFB8F33C"/>
    <w:lvl w:ilvl="0" w:tplc="D43EFC1C">
      <w:start w:val="1"/>
      <w:numFmt w:val="decimal"/>
      <w:lvlText w:val="%1."/>
      <w:lvlJc w:val="left"/>
      <w:pPr>
        <w:ind w:left="78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6F3446"/>
    <w:multiLevelType w:val="multilevel"/>
    <w:tmpl w:val="5DB0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A84DFF"/>
    <w:multiLevelType w:val="multilevel"/>
    <w:tmpl w:val="EE72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410342">
    <w:abstractNumId w:val="42"/>
  </w:num>
  <w:num w:numId="2" w16cid:durableId="98111210">
    <w:abstractNumId w:val="35"/>
  </w:num>
  <w:num w:numId="3" w16cid:durableId="88937739">
    <w:abstractNumId w:val="1"/>
  </w:num>
  <w:num w:numId="4" w16cid:durableId="911357713">
    <w:abstractNumId w:val="27"/>
  </w:num>
  <w:num w:numId="5" w16cid:durableId="13772810">
    <w:abstractNumId w:val="34"/>
  </w:num>
  <w:num w:numId="6" w16cid:durableId="1655181776">
    <w:abstractNumId w:val="6"/>
  </w:num>
  <w:num w:numId="7" w16cid:durableId="426779945">
    <w:abstractNumId w:val="14"/>
  </w:num>
  <w:num w:numId="8" w16cid:durableId="1971009026">
    <w:abstractNumId w:val="44"/>
  </w:num>
  <w:num w:numId="9" w16cid:durableId="1564946003">
    <w:abstractNumId w:val="8"/>
  </w:num>
  <w:num w:numId="10" w16cid:durableId="388455960">
    <w:abstractNumId w:val="26"/>
  </w:num>
  <w:num w:numId="11" w16cid:durableId="1382634747">
    <w:abstractNumId w:val="12"/>
  </w:num>
  <w:num w:numId="12" w16cid:durableId="398409923">
    <w:abstractNumId w:val="0"/>
  </w:num>
  <w:num w:numId="13" w16cid:durableId="1913812596">
    <w:abstractNumId w:val="10"/>
  </w:num>
  <w:num w:numId="14" w16cid:durableId="1568346877">
    <w:abstractNumId w:val="19"/>
  </w:num>
  <w:num w:numId="15" w16cid:durableId="1124738236">
    <w:abstractNumId w:val="17"/>
  </w:num>
  <w:num w:numId="16" w16cid:durableId="1320575156">
    <w:abstractNumId w:val="36"/>
  </w:num>
  <w:num w:numId="17" w16cid:durableId="180095771">
    <w:abstractNumId w:val="25"/>
  </w:num>
  <w:num w:numId="18" w16cid:durableId="154692637">
    <w:abstractNumId w:val="41"/>
  </w:num>
  <w:num w:numId="19" w16cid:durableId="1856725764">
    <w:abstractNumId w:val="22"/>
  </w:num>
  <w:num w:numId="20" w16cid:durableId="1142427359">
    <w:abstractNumId w:val="5"/>
  </w:num>
  <w:num w:numId="21" w16cid:durableId="1570267464">
    <w:abstractNumId w:val="23"/>
  </w:num>
  <w:num w:numId="22" w16cid:durableId="305934264">
    <w:abstractNumId w:val="30"/>
  </w:num>
  <w:num w:numId="23" w16cid:durableId="278267401">
    <w:abstractNumId w:val="7"/>
  </w:num>
  <w:num w:numId="24" w16cid:durableId="57022870">
    <w:abstractNumId w:val="38"/>
  </w:num>
  <w:num w:numId="25" w16cid:durableId="2091198965">
    <w:abstractNumId w:val="4"/>
  </w:num>
  <w:num w:numId="26" w16cid:durableId="38938525">
    <w:abstractNumId w:val="39"/>
  </w:num>
  <w:num w:numId="27" w16cid:durableId="842162602">
    <w:abstractNumId w:val="18"/>
  </w:num>
  <w:num w:numId="28" w16cid:durableId="1314065023">
    <w:abstractNumId w:val="33"/>
  </w:num>
  <w:num w:numId="29" w16cid:durableId="970135677">
    <w:abstractNumId w:val="37"/>
  </w:num>
  <w:num w:numId="30" w16cid:durableId="1780295969">
    <w:abstractNumId w:val="15"/>
  </w:num>
  <w:num w:numId="31" w16cid:durableId="201669267">
    <w:abstractNumId w:val="20"/>
  </w:num>
  <w:num w:numId="32" w16cid:durableId="2045668619">
    <w:abstractNumId w:val="31"/>
  </w:num>
  <w:num w:numId="33" w16cid:durableId="255333357">
    <w:abstractNumId w:val="29"/>
  </w:num>
  <w:num w:numId="34" w16cid:durableId="1972975942">
    <w:abstractNumId w:val="40"/>
  </w:num>
  <w:num w:numId="35" w16cid:durableId="1273132074">
    <w:abstractNumId w:val="2"/>
  </w:num>
  <w:num w:numId="36" w16cid:durableId="1523130446">
    <w:abstractNumId w:val="21"/>
  </w:num>
  <w:num w:numId="37" w16cid:durableId="737554716">
    <w:abstractNumId w:val="16"/>
  </w:num>
  <w:num w:numId="38" w16cid:durableId="1715231008">
    <w:abstractNumId w:val="24"/>
  </w:num>
  <w:num w:numId="39" w16cid:durableId="230237907">
    <w:abstractNumId w:val="11"/>
  </w:num>
  <w:num w:numId="40" w16cid:durableId="1629580463">
    <w:abstractNumId w:val="13"/>
  </w:num>
  <w:num w:numId="41" w16cid:durableId="1338003345">
    <w:abstractNumId w:val="28"/>
  </w:num>
  <w:num w:numId="42" w16cid:durableId="868303056">
    <w:abstractNumId w:val="9"/>
  </w:num>
  <w:num w:numId="43" w16cid:durableId="1242645247">
    <w:abstractNumId w:val="32"/>
  </w:num>
  <w:num w:numId="44" w16cid:durableId="250116873">
    <w:abstractNumId w:val="43"/>
  </w:num>
  <w:num w:numId="45" w16cid:durableId="1800606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E6"/>
    <w:rsid w:val="0004675C"/>
    <w:rsid w:val="00070AD1"/>
    <w:rsid w:val="0008669A"/>
    <w:rsid w:val="000B4FE9"/>
    <w:rsid w:val="000E0F8A"/>
    <w:rsid w:val="000E5D4F"/>
    <w:rsid w:val="000E781B"/>
    <w:rsid w:val="000F0FD2"/>
    <w:rsid w:val="00145793"/>
    <w:rsid w:val="0015687A"/>
    <w:rsid w:val="00166C06"/>
    <w:rsid w:val="00173272"/>
    <w:rsid w:val="001A7304"/>
    <w:rsid w:val="001C201A"/>
    <w:rsid w:val="001E2F2C"/>
    <w:rsid w:val="00264175"/>
    <w:rsid w:val="002C505D"/>
    <w:rsid w:val="002E60AD"/>
    <w:rsid w:val="002F28E6"/>
    <w:rsid w:val="0030791E"/>
    <w:rsid w:val="0036330E"/>
    <w:rsid w:val="003637F9"/>
    <w:rsid w:val="003C2F00"/>
    <w:rsid w:val="003E5165"/>
    <w:rsid w:val="003F771C"/>
    <w:rsid w:val="004174AC"/>
    <w:rsid w:val="00460BC7"/>
    <w:rsid w:val="00483E5B"/>
    <w:rsid w:val="004A44BD"/>
    <w:rsid w:val="004A7DB7"/>
    <w:rsid w:val="004B3D31"/>
    <w:rsid w:val="004E25DA"/>
    <w:rsid w:val="004F3CAB"/>
    <w:rsid w:val="00502027"/>
    <w:rsid w:val="00506C05"/>
    <w:rsid w:val="0051385C"/>
    <w:rsid w:val="00530505"/>
    <w:rsid w:val="0056519B"/>
    <w:rsid w:val="005814C5"/>
    <w:rsid w:val="005F5D1A"/>
    <w:rsid w:val="00622DA1"/>
    <w:rsid w:val="006242EB"/>
    <w:rsid w:val="00645DDE"/>
    <w:rsid w:val="00663E70"/>
    <w:rsid w:val="006D012F"/>
    <w:rsid w:val="006D37B8"/>
    <w:rsid w:val="006E299E"/>
    <w:rsid w:val="006F2852"/>
    <w:rsid w:val="00750FDA"/>
    <w:rsid w:val="00753299"/>
    <w:rsid w:val="007A730F"/>
    <w:rsid w:val="007D1C3A"/>
    <w:rsid w:val="007E7F14"/>
    <w:rsid w:val="007F1E85"/>
    <w:rsid w:val="008337AF"/>
    <w:rsid w:val="00833FF0"/>
    <w:rsid w:val="00857AEB"/>
    <w:rsid w:val="008A52D4"/>
    <w:rsid w:val="008A7B12"/>
    <w:rsid w:val="008B058E"/>
    <w:rsid w:val="00900783"/>
    <w:rsid w:val="0090452D"/>
    <w:rsid w:val="00907999"/>
    <w:rsid w:val="0091585E"/>
    <w:rsid w:val="00923B1D"/>
    <w:rsid w:val="00A136C4"/>
    <w:rsid w:val="00A53352"/>
    <w:rsid w:val="00A73715"/>
    <w:rsid w:val="00A81590"/>
    <w:rsid w:val="00AA4068"/>
    <w:rsid w:val="00AD59AE"/>
    <w:rsid w:val="00B233BE"/>
    <w:rsid w:val="00B450C3"/>
    <w:rsid w:val="00B82D5C"/>
    <w:rsid w:val="00B85A2D"/>
    <w:rsid w:val="00BA37DB"/>
    <w:rsid w:val="00C12A1D"/>
    <w:rsid w:val="00C46E4C"/>
    <w:rsid w:val="00C536E1"/>
    <w:rsid w:val="00C62BBC"/>
    <w:rsid w:val="00C76A08"/>
    <w:rsid w:val="00C821CF"/>
    <w:rsid w:val="00C847C3"/>
    <w:rsid w:val="00CB1CBA"/>
    <w:rsid w:val="00CC22F0"/>
    <w:rsid w:val="00CD58DB"/>
    <w:rsid w:val="00D07312"/>
    <w:rsid w:val="00D228A2"/>
    <w:rsid w:val="00D52975"/>
    <w:rsid w:val="00DA12DF"/>
    <w:rsid w:val="00DB6A0D"/>
    <w:rsid w:val="00DE44CB"/>
    <w:rsid w:val="00DF5CB4"/>
    <w:rsid w:val="00E81D68"/>
    <w:rsid w:val="00E91B34"/>
    <w:rsid w:val="00E94D90"/>
    <w:rsid w:val="00ED7422"/>
    <w:rsid w:val="00EE604B"/>
    <w:rsid w:val="00EF148B"/>
    <w:rsid w:val="00F00EE6"/>
    <w:rsid w:val="00F0346C"/>
    <w:rsid w:val="00F13A5C"/>
    <w:rsid w:val="00F92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CB5F"/>
  <w15:chartTrackingRefBased/>
  <w15:docId w15:val="{55620799-BDB1-4FA4-9DAD-671052DC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0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EE6"/>
    <w:rPr>
      <w:rFonts w:eastAsiaTheme="majorEastAsia" w:cstheme="majorBidi"/>
      <w:color w:val="272727" w:themeColor="text1" w:themeTint="D8"/>
    </w:rPr>
  </w:style>
  <w:style w:type="paragraph" w:styleId="Title">
    <w:name w:val="Title"/>
    <w:basedOn w:val="Normal"/>
    <w:next w:val="Normal"/>
    <w:link w:val="TitleChar"/>
    <w:uiPriority w:val="10"/>
    <w:qFormat/>
    <w:rsid w:val="00F00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EE6"/>
    <w:pPr>
      <w:spacing w:before="160"/>
      <w:jc w:val="center"/>
    </w:pPr>
    <w:rPr>
      <w:i/>
      <w:iCs/>
      <w:color w:val="404040" w:themeColor="text1" w:themeTint="BF"/>
    </w:rPr>
  </w:style>
  <w:style w:type="character" w:customStyle="1" w:styleId="QuoteChar">
    <w:name w:val="Quote Char"/>
    <w:basedOn w:val="DefaultParagraphFont"/>
    <w:link w:val="Quote"/>
    <w:uiPriority w:val="29"/>
    <w:rsid w:val="00F00EE6"/>
    <w:rPr>
      <w:i/>
      <w:iCs/>
      <w:color w:val="404040" w:themeColor="text1" w:themeTint="BF"/>
    </w:rPr>
  </w:style>
  <w:style w:type="paragraph" w:styleId="ListParagraph">
    <w:name w:val="List Paragraph"/>
    <w:basedOn w:val="Normal"/>
    <w:uiPriority w:val="34"/>
    <w:qFormat/>
    <w:rsid w:val="00F00EE6"/>
    <w:pPr>
      <w:ind w:left="720"/>
      <w:contextualSpacing/>
    </w:pPr>
  </w:style>
  <w:style w:type="character" w:styleId="IntenseEmphasis">
    <w:name w:val="Intense Emphasis"/>
    <w:basedOn w:val="DefaultParagraphFont"/>
    <w:uiPriority w:val="21"/>
    <w:qFormat/>
    <w:rsid w:val="00F00EE6"/>
    <w:rPr>
      <w:i/>
      <w:iCs/>
      <w:color w:val="0F4761" w:themeColor="accent1" w:themeShade="BF"/>
    </w:rPr>
  </w:style>
  <w:style w:type="paragraph" w:styleId="IntenseQuote">
    <w:name w:val="Intense Quote"/>
    <w:basedOn w:val="Normal"/>
    <w:next w:val="Normal"/>
    <w:link w:val="IntenseQuoteChar"/>
    <w:uiPriority w:val="30"/>
    <w:qFormat/>
    <w:rsid w:val="00F00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EE6"/>
    <w:rPr>
      <w:i/>
      <w:iCs/>
      <w:color w:val="0F4761" w:themeColor="accent1" w:themeShade="BF"/>
    </w:rPr>
  </w:style>
  <w:style w:type="character" w:styleId="IntenseReference">
    <w:name w:val="Intense Reference"/>
    <w:basedOn w:val="DefaultParagraphFont"/>
    <w:uiPriority w:val="32"/>
    <w:qFormat/>
    <w:rsid w:val="00F00E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5757</TotalTime>
  <Pages>4</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Tomlinson</dc:creator>
  <cp:keywords/>
  <dc:description/>
  <cp:lastModifiedBy>steven Tomlinson</cp:lastModifiedBy>
  <cp:revision>86</cp:revision>
  <dcterms:created xsi:type="dcterms:W3CDTF">2026-02-02T13:49:00Z</dcterms:created>
  <dcterms:modified xsi:type="dcterms:W3CDTF">2026-03-16T15:05:00Z</dcterms:modified>
</cp:coreProperties>
</file>