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E4E" w14:textId="4EE9451E" w:rsidR="00B450C3" w:rsidRDefault="00E34650" w:rsidP="00E34650">
      <w:pPr>
        <w:jc w:val="center"/>
        <w:rPr>
          <w:b/>
          <w:bCs/>
          <w:sz w:val="44"/>
          <w:szCs w:val="44"/>
        </w:rPr>
      </w:pPr>
      <w:r w:rsidRPr="00E34650">
        <w:rPr>
          <w:b/>
          <w:bCs/>
          <w:sz w:val="44"/>
          <w:szCs w:val="44"/>
        </w:rPr>
        <w:t>ANNUAL PARISH MEETING.</w:t>
      </w:r>
    </w:p>
    <w:p w14:paraId="7F9D5A33" w14:textId="4A0F7234" w:rsidR="00E34650" w:rsidRDefault="00E34650" w:rsidP="00E34650">
      <w:pPr>
        <w:jc w:val="center"/>
        <w:rPr>
          <w:sz w:val="28"/>
          <w:szCs w:val="28"/>
        </w:rPr>
      </w:pPr>
      <w:r>
        <w:rPr>
          <w:sz w:val="28"/>
          <w:szCs w:val="28"/>
        </w:rPr>
        <w:t>Pursuant to</w:t>
      </w:r>
      <w:r>
        <w:rPr>
          <w:sz w:val="28"/>
          <w:szCs w:val="28"/>
        </w:rPr>
        <w:tab/>
        <w:t xml:space="preserve">the Local Government Act 1972, parishioners of Northwood and Tinkersley are hereby invited to attend the next annual meeting of the Northwood and Tinkersley Parish to be held at Rowsley Village Hall, School Lane Rowsley. On the </w:t>
      </w:r>
      <w:r w:rsidR="0006524C">
        <w:rPr>
          <w:sz w:val="28"/>
          <w:szCs w:val="28"/>
        </w:rPr>
        <w:t>11</w:t>
      </w:r>
      <w:r w:rsidR="0006524C" w:rsidRPr="00E34650">
        <w:rPr>
          <w:sz w:val="28"/>
          <w:szCs w:val="28"/>
          <w:vertAlign w:val="superscript"/>
        </w:rPr>
        <w:t>th of</w:t>
      </w:r>
      <w:r>
        <w:rPr>
          <w:sz w:val="28"/>
          <w:szCs w:val="28"/>
        </w:rPr>
        <w:t xml:space="preserve"> May 2026 at 7:</w:t>
      </w:r>
      <w:r w:rsidR="00977A0C">
        <w:rPr>
          <w:sz w:val="28"/>
          <w:szCs w:val="28"/>
        </w:rPr>
        <w:t>15</w:t>
      </w:r>
      <w:r>
        <w:rPr>
          <w:sz w:val="28"/>
          <w:szCs w:val="28"/>
        </w:rPr>
        <w:t xml:space="preserve"> pm</w:t>
      </w:r>
    </w:p>
    <w:p w14:paraId="205E9796" w14:textId="5FBAE9F0" w:rsidR="00E34650" w:rsidRDefault="00E34650" w:rsidP="00E34650">
      <w:pPr>
        <w:jc w:val="center"/>
        <w:rPr>
          <w:sz w:val="28"/>
          <w:szCs w:val="28"/>
        </w:rPr>
      </w:pPr>
      <w:r w:rsidRPr="00E34650">
        <w:rPr>
          <w:b/>
          <w:bCs/>
          <w:sz w:val="40"/>
          <w:szCs w:val="40"/>
        </w:rPr>
        <w:t>AGENDA</w:t>
      </w:r>
      <w:r>
        <w:rPr>
          <w:b/>
          <w:bCs/>
          <w:sz w:val="40"/>
          <w:szCs w:val="40"/>
        </w:rPr>
        <w:t xml:space="preserve"> </w:t>
      </w:r>
    </w:p>
    <w:p w14:paraId="25AD9AFE" w14:textId="6833DF3A" w:rsidR="0006524C" w:rsidRDefault="0006524C" w:rsidP="0006524C">
      <w:pPr>
        <w:pStyle w:val="ListParagraph"/>
        <w:numPr>
          <w:ilvl w:val="0"/>
          <w:numId w:val="4"/>
        </w:numPr>
        <w:rPr>
          <w:sz w:val="28"/>
          <w:szCs w:val="28"/>
        </w:rPr>
      </w:pPr>
      <w:r>
        <w:rPr>
          <w:sz w:val="28"/>
          <w:szCs w:val="28"/>
        </w:rPr>
        <w:t>Chairmans Welcome.</w:t>
      </w:r>
    </w:p>
    <w:p w14:paraId="117BB100" w14:textId="77777777" w:rsidR="0006524C" w:rsidRDefault="0006524C" w:rsidP="0006524C">
      <w:pPr>
        <w:pStyle w:val="ListParagraph"/>
        <w:rPr>
          <w:sz w:val="28"/>
          <w:szCs w:val="28"/>
        </w:rPr>
      </w:pPr>
    </w:p>
    <w:p w14:paraId="24659817" w14:textId="5141F6E2" w:rsidR="0006524C" w:rsidRDefault="0006524C" w:rsidP="0006524C">
      <w:pPr>
        <w:pStyle w:val="ListParagraph"/>
        <w:numPr>
          <w:ilvl w:val="0"/>
          <w:numId w:val="4"/>
        </w:numPr>
        <w:rPr>
          <w:sz w:val="28"/>
          <w:szCs w:val="28"/>
        </w:rPr>
      </w:pPr>
      <w:r>
        <w:rPr>
          <w:sz w:val="28"/>
          <w:szCs w:val="28"/>
        </w:rPr>
        <w:t>To approve the minutes of the Annual Parish Meeting held on May 2025.</w:t>
      </w:r>
    </w:p>
    <w:p w14:paraId="733C7407" w14:textId="77777777" w:rsidR="0006524C" w:rsidRPr="0006524C" w:rsidRDefault="0006524C" w:rsidP="0006524C">
      <w:pPr>
        <w:pStyle w:val="ListParagraph"/>
        <w:rPr>
          <w:sz w:val="28"/>
          <w:szCs w:val="28"/>
        </w:rPr>
      </w:pPr>
    </w:p>
    <w:p w14:paraId="76D20CA8" w14:textId="0B738EDC" w:rsidR="0006524C" w:rsidRPr="0006524C" w:rsidRDefault="0006524C" w:rsidP="0006524C">
      <w:pPr>
        <w:pStyle w:val="ListParagraph"/>
        <w:numPr>
          <w:ilvl w:val="0"/>
          <w:numId w:val="4"/>
        </w:numPr>
        <w:rPr>
          <w:sz w:val="28"/>
          <w:szCs w:val="28"/>
        </w:rPr>
      </w:pPr>
      <w:r>
        <w:rPr>
          <w:sz w:val="28"/>
          <w:szCs w:val="28"/>
        </w:rPr>
        <w:t>Items raised by Parishioners</w:t>
      </w:r>
    </w:p>
    <w:p w14:paraId="50D31B07" w14:textId="77777777" w:rsidR="00977A0C" w:rsidRDefault="00977A0C" w:rsidP="0006524C">
      <w:pPr>
        <w:rPr>
          <w:sz w:val="28"/>
          <w:szCs w:val="28"/>
        </w:rPr>
      </w:pPr>
      <w:r w:rsidRPr="00977A0C">
        <w:rPr>
          <w:noProof/>
          <w:sz w:val="28"/>
          <w:szCs w:val="28"/>
        </w:rPr>
        <w:drawing>
          <wp:inline distT="0" distB="0" distL="0" distR="0" wp14:anchorId="3BA9EC1E" wp14:editId="36EA488E">
            <wp:extent cx="1399540" cy="742737"/>
            <wp:effectExtent l="0" t="0" r="0" b="635"/>
            <wp:docPr id="1256282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7121" cy="757374"/>
                    </a:xfrm>
                    <a:prstGeom prst="rect">
                      <a:avLst/>
                    </a:prstGeom>
                    <a:noFill/>
                    <a:ln>
                      <a:noFill/>
                    </a:ln>
                  </pic:spPr>
                </pic:pic>
              </a:graphicData>
            </a:graphic>
          </wp:inline>
        </w:drawing>
      </w:r>
    </w:p>
    <w:p w14:paraId="1E85A085" w14:textId="53391B24" w:rsidR="0006524C" w:rsidRDefault="0006524C" w:rsidP="0006524C">
      <w:pPr>
        <w:rPr>
          <w:sz w:val="28"/>
          <w:szCs w:val="28"/>
        </w:rPr>
      </w:pPr>
      <w:r>
        <w:rPr>
          <w:sz w:val="28"/>
          <w:szCs w:val="28"/>
        </w:rPr>
        <w:t xml:space="preserve">Cllr Chris Ragg </w:t>
      </w:r>
    </w:p>
    <w:p w14:paraId="0077B60A" w14:textId="614B3091" w:rsidR="0006524C" w:rsidRDefault="0006524C" w:rsidP="0006524C">
      <w:pPr>
        <w:rPr>
          <w:sz w:val="28"/>
          <w:szCs w:val="28"/>
        </w:rPr>
      </w:pPr>
      <w:r>
        <w:rPr>
          <w:sz w:val="28"/>
          <w:szCs w:val="28"/>
        </w:rPr>
        <w:t xml:space="preserve">Chairman of the Parish </w:t>
      </w:r>
    </w:p>
    <w:p w14:paraId="76CE8BBC" w14:textId="30AD5FA9" w:rsidR="0006524C" w:rsidRPr="0006524C" w:rsidRDefault="0006524C" w:rsidP="0006524C">
      <w:pPr>
        <w:rPr>
          <w:sz w:val="28"/>
          <w:szCs w:val="28"/>
        </w:rPr>
      </w:pPr>
      <w:r>
        <w:rPr>
          <w:sz w:val="28"/>
          <w:szCs w:val="28"/>
        </w:rPr>
        <w:t>Northwood and Tinkersley.</w:t>
      </w:r>
    </w:p>
    <w:sectPr w:rsidR="0006524C" w:rsidRPr="000652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4C91" w14:textId="77777777" w:rsidR="00186113" w:rsidRDefault="00186113" w:rsidP="00E34650">
      <w:pPr>
        <w:spacing w:after="0" w:line="240" w:lineRule="auto"/>
      </w:pPr>
      <w:r>
        <w:separator/>
      </w:r>
    </w:p>
  </w:endnote>
  <w:endnote w:type="continuationSeparator" w:id="0">
    <w:p w14:paraId="7A206D00" w14:textId="77777777" w:rsidR="00186113" w:rsidRDefault="00186113" w:rsidP="00E3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B746" w14:textId="77777777" w:rsidR="00186113" w:rsidRDefault="00186113" w:rsidP="00E34650">
      <w:pPr>
        <w:spacing w:after="0" w:line="240" w:lineRule="auto"/>
      </w:pPr>
      <w:r>
        <w:separator/>
      </w:r>
    </w:p>
  </w:footnote>
  <w:footnote w:type="continuationSeparator" w:id="0">
    <w:p w14:paraId="17E4879F" w14:textId="77777777" w:rsidR="00186113" w:rsidRDefault="00186113" w:rsidP="00E3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7D13" w14:textId="08EFE1E9" w:rsidR="00E34650" w:rsidRDefault="00E34650">
    <w:pPr>
      <w:pStyle w:val="Header"/>
    </w:pPr>
    <w:r w:rsidRPr="00E34650">
      <w:drawing>
        <wp:inline distT="0" distB="0" distL="0" distR="0" wp14:anchorId="399031F4" wp14:editId="430AD1F4">
          <wp:extent cx="5731510" cy="2370455"/>
          <wp:effectExtent l="0" t="0" r="0" b="0"/>
          <wp:docPr id="165264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370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D09"/>
    <w:multiLevelType w:val="hybridMultilevel"/>
    <w:tmpl w:val="6E82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65976"/>
    <w:multiLevelType w:val="hybridMultilevel"/>
    <w:tmpl w:val="AE1C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337B1"/>
    <w:multiLevelType w:val="hybridMultilevel"/>
    <w:tmpl w:val="60A65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94C36"/>
    <w:multiLevelType w:val="hybridMultilevel"/>
    <w:tmpl w:val="1036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754748">
    <w:abstractNumId w:val="0"/>
  </w:num>
  <w:num w:numId="2" w16cid:durableId="1333794404">
    <w:abstractNumId w:val="2"/>
  </w:num>
  <w:num w:numId="3" w16cid:durableId="840269469">
    <w:abstractNumId w:val="1"/>
  </w:num>
  <w:num w:numId="4" w16cid:durableId="205071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50"/>
    <w:rsid w:val="0006524C"/>
    <w:rsid w:val="00186113"/>
    <w:rsid w:val="00907999"/>
    <w:rsid w:val="00977A0C"/>
    <w:rsid w:val="00B450C3"/>
    <w:rsid w:val="00E34650"/>
    <w:rsid w:val="00ED7422"/>
    <w:rsid w:val="00FC7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B53C"/>
  <w15:chartTrackingRefBased/>
  <w15:docId w15:val="{F399731F-DD0D-4C95-A666-8A466A1F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650"/>
    <w:rPr>
      <w:rFonts w:eastAsiaTheme="majorEastAsia" w:cstheme="majorBidi"/>
      <w:color w:val="272727" w:themeColor="text1" w:themeTint="D8"/>
    </w:rPr>
  </w:style>
  <w:style w:type="paragraph" w:styleId="Title">
    <w:name w:val="Title"/>
    <w:basedOn w:val="Normal"/>
    <w:next w:val="Normal"/>
    <w:link w:val="TitleChar"/>
    <w:uiPriority w:val="10"/>
    <w:qFormat/>
    <w:rsid w:val="00E34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650"/>
    <w:pPr>
      <w:spacing w:before="160"/>
      <w:jc w:val="center"/>
    </w:pPr>
    <w:rPr>
      <w:i/>
      <w:iCs/>
      <w:color w:val="404040" w:themeColor="text1" w:themeTint="BF"/>
    </w:rPr>
  </w:style>
  <w:style w:type="character" w:customStyle="1" w:styleId="QuoteChar">
    <w:name w:val="Quote Char"/>
    <w:basedOn w:val="DefaultParagraphFont"/>
    <w:link w:val="Quote"/>
    <w:uiPriority w:val="29"/>
    <w:rsid w:val="00E34650"/>
    <w:rPr>
      <w:i/>
      <w:iCs/>
      <w:color w:val="404040" w:themeColor="text1" w:themeTint="BF"/>
    </w:rPr>
  </w:style>
  <w:style w:type="paragraph" w:styleId="ListParagraph">
    <w:name w:val="List Paragraph"/>
    <w:basedOn w:val="Normal"/>
    <w:uiPriority w:val="34"/>
    <w:qFormat/>
    <w:rsid w:val="00E34650"/>
    <w:pPr>
      <w:ind w:left="720"/>
      <w:contextualSpacing/>
    </w:pPr>
  </w:style>
  <w:style w:type="character" w:styleId="IntenseEmphasis">
    <w:name w:val="Intense Emphasis"/>
    <w:basedOn w:val="DefaultParagraphFont"/>
    <w:uiPriority w:val="21"/>
    <w:qFormat/>
    <w:rsid w:val="00E34650"/>
    <w:rPr>
      <w:i/>
      <w:iCs/>
      <w:color w:val="0F4761" w:themeColor="accent1" w:themeShade="BF"/>
    </w:rPr>
  </w:style>
  <w:style w:type="paragraph" w:styleId="IntenseQuote">
    <w:name w:val="Intense Quote"/>
    <w:basedOn w:val="Normal"/>
    <w:next w:val="Normal"/>
    <w:link w:val="IntenseQuoteChar"/>
    <w:uiPriority w:val="30"/>
    <w:qFormat/>
    <w:rsid w:val="00E34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650"/>
    <w:rPr>
      <w:i/>
      <w:iCs/>
      <w:color w:val="0F4761" w:themeColor="accent1" w:themeShade="BF"/>
    </w:rPr>
  </w:style>
  <w:style w:type="character" w:styleId="IntenseReference">
    <w:name w:val="Intense Reference"/>
    <w:basedOn w:val="DefaultParagraphFont"/>
    <w:uiPriority w:val="32"/>
    <w:qFormat/>
    <w:rsid w:val="00E34650"/>
    <w:rPr>
      <w:b/>
      <w:bCs/>
      <w:smallCaps/>
      <w:color w:val="0F4761" w:themeColor="accent1" w:themeShade="BF"/>
      <w:spacing w:val="5"/>
    </w:rPr>
  </w:style>
  <w:style w:type="paragraph" w:styleId="Header">
    <w:name w:val="header"/>
    <w:basedOn w:val="Normal"/>
    <w:link w:val="HeaderChar"/>
    <w:uiPriority w:val="99"/>
    <w:unhideWhenUsed/>
    <w:rsid w:val="00E34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50"/>
  </w:style>
  <w:style w:type="paragraph" w:styleId="Footer">
    <w:name w:val="footer"/>
    <w:basedOn w:val="Normal"/>
    <w:link w:val="FooterChar"/>
    <w:uiPriority w:val="99"/>
    <w:unhideWhenUsed/>
    <w:rsid w:val="00E34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81</Words>
  <Characters>407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Tomlinson</dc:creator>
  <cp:keywords/>
  <dc:description/>
  <cp:lastModifiedBy>steven Tomlinson</cp:lastModifiedBy>
  <cp:revision>1</cp:revision>
  <dcterms:created xsi:type="dcterms:W3CDTF">2026-04-29T17:37:00Z</dcterms:created>
  <dcterms:modified xsi:type="dcterms:W3CDTF">2026-04-29T18:01:00Z</dcterms:modified>
</cp:coreProperties>
</file>